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22" w:rsidRDefault="007C42FE" w:rsidP="00C3329C">
      <w:pPr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 к приказу №107-у от 26.08.2022 г.</w:t>
      </w:r>
    </w:p>
    <w:p w:rsidR="00654022" w:rsidRDefault="00654022" w:rsidP="00320F7E">
      <w:pPr>
        <w:pStyle w:val="2"/>
        <w:spacing w:before="0"/>
        <w:ind w:left="1557"/>
        <w:rPr>
          <w:rFonts w:ascii="Times New Roman" w:hAnsi="Times New Roman"/>
          <w:i w:val="0"/>
        </w:rPr>
      </w:pPr>
    </w:p>
    <w:p w:rsidR="006732B3" w:rsidRDefault="006732B3" w:rsidP="006732B3"/>
    <w:p w:rsidR="006732B3" w:rsidRDefault="006732B3" w:rsidP="006732B3"/>
    <w:p w:rsidR="006732B3" w:rsidRDefault="006732B3" w:rsidP="006732B3"/>
    <w:p w:rsidR="006732B3" w:rsidRDefault="006732B3" w:rsidP="006732B3"/>
    <w:p w:rsidR="006732B3" w:rsidRDefault="006732B3" w:rsidP="006732B3"/>
    <w:p w:rsidR="006732B3" w:rsidRDefault="006732B3" w:rsidP="006732B3"/>
    <w:p w:rsidR="006732B3" w:rsidRDefault="006732B3" w:rsidP="006732B3"/>
    <w:p w:rsidR="006732B3" w:rsidRPr="006732B3" w:rsidRDefault="006732B3" w:rsidP="006732B3"/>
    <w:p w:rsidR="00C7135F" w:rsidRPr="006732B3" w:rsidRDefault="00320F7E" w:rsidP="006732B3">
      <w:pPr>
        <w:pStyle w:val="2"/>
        <w:spacing w:before="0"/>
        <w:ind w:left="1557" w:hanging="1131"/>
        <w:jc w:val="center"/>
        <w:rPr>
          <w:rFonts w:ascii="Times New Roman" w:hAnsi="Times New Roman"/>
          <w:b w:val="0"/>
          <w:i w:val="0"/>
        </w:rPr>
      </w:pPr>
      <w:r w:rsidRPr="006732B3">
        <w:rPr>
          <w:rFonts w:ascii="Times New Roman" w:hAnsi="Times New Roman"/>
          <w:b w:val="0"/>
          <w:i w:val="0"/>
        </w:rPr>
        <w:t>ПЛАН ВНЕУРОЧНОЙ ДЕЯТЕЛЬНОСТИ</w:t>
      </w:r>
      <w:r w:rsidR="00654022" w:rsidRPr="006732B3">
        <w:rPr>
          <w:rFonts w:ascii="Times New Roman" w:hAnsi="Times New Roman"/>
          <w:b w:val="0"/>
          <w:i w:val="0"/>
        </w:rPr>
        <w:t xml:space="preserve"> </w:t>
      </w:r>
      <w:r w:rsidR="007C42FE">
        <w:rPr>
          <w:rFonts w:ascii="Times New Roman" w:hAnsi="Times New Roman"/>
          <w:b w:val="0"/>
          <w:i w:val="0"/>
        </w:rPr>
        <w:t xml:space="preserve">МБОУ «Гимназия №7» </w:t>
      </w:r>
      <w:proofErr w:type="spellStart"/>
      <w:proofErr w:type="gramStart"/>
      <w:r w:rsidR="007C42FE">
        <w:rPr>
          <w:rFonts w:ascii="Times New Roman" w:hAnsi="Times New Roman"/>
          <w:b w:val="0"/>
          <w:i w:val="0"/>
        </w:rPr>
        <w:t>г.ГРОЗНОГО</w:t>
      </w:r>
      <w:bookmarkStart w:id="0" w:name="_GoBack"/>
      <w:bookmarkEnd w:id="0"/>
      <w:proofErr w:type="spellEnd"/>
      <w:r w:rsidR="007C42FE">
        <w:rPr>
          <w:rFonts w:ascii="Times New Roman" w:hAnsi="Times New Roman"/>
        </w:rPr>
        <w:t xml:space="preserve"> </w:t>
      </w:r>
      <w:r w:rsidR="007C42FE" w:rsidRPr="00394B82">
        <w:rPr>
          <w:rFonts w:ascii="Times New Roman" w:hAnsi="Times New Roman"/>
        </w:rPr>
        <w:t xml:space="preserve"> </w:t>
      </w:r>
      <w:r w:rsidR="00654022" w:rsidRPr="006732B3">
        <w:rPr>
          <w:rFonts w:ascii="Times New Roman" w:hAnsi="Times New Roman"/>
          <w:b w:val="0"/>
          <w:i w:val="0"/>
        </w:rPr>
        <w:t>НА</w:t>
      </w:r>
      <w:proofErr w:type="gramEnd"/>
      <w:r w:rsidR="00654022" w:rsidRPr="006732B3">
        <w:rPr>
          <w:rFonts w:ascii="Times New Roman" w:hAnsi="Times New Roman"/>
          <w:b w:val="0"/>
          <w:i w:val="0"/>
        </w:rPr>
        <w:t xml:space="preserve"> УРОВНЕ СРЕДНЕГО ОБЩЕГО ОБРАЗОВАНИЯ (10-11 классы)</w:t>
      </w:r>
    </w:p>
    <w:p w:rsidR="00C7135F" w:rsidRPr="006732B3" w:rsidRDefault="00C7135F" w:rsidP="006732B3">
      <w:pPr>
        <w:jc w:val="center"/>
        <w:rPr>
          <w:sz w:val="28"/>
          <w:szCs w:val="28"/>
        </w:rPr>
      </w:pPr>
      <w:r w:rsidRPr="006732B3">
        <w:rPr>
          <w:sz w:val="28"/>
          <w:szCs w:val="28"/>
        </w:rPr>
        <w:t>на 202</w:t>
      </w:r>
      <w:r w:rsidR="006732B3" w:rsidRPr="006732B3">
        <w:rPr>
          <w:sz w:val="28"/>
          <w:szCs w:val="28"/>
        </w:rPr>
        <w:t>2</w:t>
      </w:r>
      <w:r w:rsidRPr="006732B3">
        <w:rPr>
          <w:sz w:val="28"/>
          <w:szCs w:val="28"/>
        </w:rPr>
        <w:t>-202</w:t>
      </w:r>
      <w:r w:rsidR="006732B3" w:rsidRPr="006732B3">
        <w:rPr>
          <w:sz w:val="28"/>
          <w:szCs w:val="28"/>
        </w:rPr>
        <w:t>3</w:t>
      </w:r>
      <w:r w:rsidRPr="006732B3">
        <w:rPr>
          <w:sz w:val="28"/>
          <w:szCs w:val="28"/>
        </w:rPr>
        <w:t xml:space="preserve"> учебный год</w:t>
      </w:r>
    </w:p>
    <w:p w:rsidR="00654022" w:rsidRDefault="00654022" w:rsidP="00C7135F">
      <w:pPr>
        <w:ind w:firstLine="426"/>
        <w:jc w:val="both"/>
        <w:rPr>
          <w:sz w:val="28"/>
          <w:szCs w:val="28"/>
        </w:rPr>
      </w:pPr>
    </w:p>
    <w:p w:rsidR="006732B3" w:rsidRDefault="006732B3" w:rsidP="00C7135F">
      <w:pPr>
        <w:ind w:firstLine="426"/>
        <w:jc w:val="both"/>
        <w:rPr>
          <w:sz w:val="28"/>
          <w:szCs w:val="28"/>
        </w:rPr>
      </w:pPr>
      <w:r>
        <w:t>(выписка из основной образовательной программы среднего общего образования Муниципального бюджетного общеобразовательного учреждения «Гимназия №</w:t>
      </w:r>
      <w:proofErr w:type="gramStart"/>
      <w:r>
        <w:t>7 »</w:t>
      </w:r>
      <w:proofErr w:type="gramEnd"/>
      <w:r>
        <w:t xml:space="preserve"> </w:t>
      </w:r>
      <w:proofErr w:type="spellStart"/>
      <w:r>
        <w:t>г.Грозного</w:t>
      </w:r>
      <w:proofErr w:type="spellEnd"/>
      <w:r>
        <w:t xml:space="preserve"> )</w:t>
      </w:r>
    </w:p>
    <w:p w:rsidR="006732B3" w:rsidRDefault="006732B3" w:rsidP="00C7135F">
      <w:pPr>
        <w:ind w:firstLine="426"/>
        <w:jc w:val="both"/>
        <w:rPr>
          <w:sz w:val="28"/>
          <w:szCs w:val="28"/>
        </w:rPr>
      </w:pPr>
    </w:p>
    <w:p w:rsidR="00C3329C" w:rsidRPr="00C3329C" w:rsidRDefault="00C3329C" w:rsidP="006732B3">
      <w:pPr>
        <w:ind w:firstLine="426"/>
        <w:jc w:val="both"/>
      </w:pPr>
      <w:r w:rsidRPr="00C3329C">
        <w:t xml:space="preserve">В соответствии с Федеральным государственным образовательным стандартом основного общего образования (ФГОС СОО) основная образовательная программа среднего общего образования реализуется образовательным учреждением, в том числе и через внеурочную деятельность.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C3329C">
        <w:t>общеинтеллектуальное</w:t>
      </w:r>
      <w:proofErr w:type="spellEnd"/>
      <w:r w:rsidRPr="00C3329C">
        <w:t>, общекультурное) в таких формах как студии, школьные спортивные клубы и секции, конференции, олимпиады, военно</w:t>
      </w:r>
      <w:r>
        <w:t>-</w:t>
      </w:r>
      <w:r w:rsidRPr="00C3329C">
        <w:t xml:space="preserve">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 </w:t>
      </w:r>
    </w:p>
    <w:p w:rsidR="00C3329C" w:rsidRPr="00C3329C" w:rsidRDefault="00C3329C" w:rsidP="00C3329C">
      <w:pPr>
        <w:jc w:val="both"/>
      </w:pPr>
      <w:r w:rsidRPr="00C3329C">
        <w:t xml:space="preserve">В </w:t>
      </w:r>
      <w:r>
        <w:t>гимназии</w:t>
      </w:r>
      <w:r w:rsidRPr="00C3329C">
        <w:t xml:space="preserve"> реализуется оптимизационная модель внеурочной деятельности,</w:t>
      </w:r>
      <w:r w:rsidR="006732B3">
        <w:t xml:space="preserve"> </w:t>
      </w:r>
      <w:r w:rsidRPr="00C3329C">
        <w:t xml:space="preserve">программы самой организации, осуществляющей образовательную деятельность. Согласно решению педагогического коллектива, родительской общественности, интересов и запросов обучающихся и родителей в </w:t>
      </w:r>
      <w:r>
        <w:t>гимназии</w:t>
      </w:r>
      <w:r w:rsidRPr="00C3329C">
        <w:t xml:space="preserve"> реализуется модель внеурочной деятельности с преобладанием познавательной деятельности, когда наибольшее внимание уделяется внеурочной деятельности по профилю и организационному обеспечению воспитательных мероприятий. Программы внеурочной деятельности реализуются педагогами </w:t>
      </w:r>
      <w:r w:rsidR="006732B3" w:rsidRPr="006732B3">
        <w:t>МБОУ «Гимназия №7»</w:t>
      </w:r>
      <w:r w:rsidR="006732B3">
        <w:t xml:space="preserve"> г. Грозного</w:t>
      </w:r>
      <w:r w:rsidRPr="006732B3">
        <w:t>.</w:t>
      </w:r>
      <w:r w:rsidRPr="00C3329C">
        <w:t xml:space="preserve"> Место проведения занятий –</w:t>
      </w:r>
      <w:r w:rsidR="006732B3">
        <w:t xml:space="preserve"> </w:t>
      </w:r>
      <w:r w:rsidR="006732B3" w:rsidRPr="006732B3">
        <w:t>МБОУ «Гимназия №7»</w:t>
      </w:r>
      <w:r w:rsidR="006732B3">
        <w:t xml:space="preserve"> г. Грозного</w:t>
      </w:r>
      <w:r w:rsidRPr="00C3329C">
        <w:t>.</w:t>
      </w:r>
    </w:p>
    <w:p w:rsidR="006732B3" w:rsidRDefault="006732B3" w:rsidP="00C3329C">
      <w:pPr>
        <w:jc w:val="both"/>
      </w:pPr>
    </w:p>
    <w:p w:rsidR="00C3329C" w:rsidRDefault="00C3329C" w:rsidP="00C3329C">
      <w:pPr>
        <w:jc w:val="both"/>
      </w:pPr>
      <w:r w:rsidRPr="00C3329C">
        <w:t xml:space="preserve">Духовно – нравственное направление реализуется через классные часы «Разговор о важном». Главной целью классных часов «Разговор о важном»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</w:t>
      </w:r>
    </w:p>
    <w:p w:rsidR="00C3329C" w:rsidRDefault="00C3329C" w:rsidP="00C3329C">
      <w:pPr>
        <w:jc w:val="both"/>
      </w:pPr>
      <w:r w:rsidRPr="00C3329C">
        <w:t xml:space="preserve">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 Воспитание – это процесс принятия человеком важных правил и идей (ценностей), которые определяют поведение человека в обществе на разных ступенях его развития. </w:t>
      </w:r>
    </w:p>
    <w:p w:rsidR="00C3329C" w:rsidRPr="00C3329C" w:rsidRDefault="00C3329C" w:rsidP="00C3329C">
      <w:pPr>
        <w:jc w:val="both"/>
      </w:pPr>
      <w:r w:rsidRPr="00C3329C">
        <w:t xml:space="preserve">В педагогическом смысле воспитание – процесс не стихийный, а целенаправленный, осознаваемый и педагогом, и учащимися. Следовательно, воспитательная цель – развитие </w:t>
      </w:r>
      <w:proofErr w:type="spellStart"/>
      <w:r w:rsidRPr="00C3329C">
        <w:t>определѐнных</w:t>
      </w:r>
      <w:proofErr w:type="spellEnd"/>
      <w:r w:rsidRPr="00C3329C">
        <w:t xml:space="preserve"> человеческих качеств личности, отражающих своеобразный нравственный портрет школьника. </w:t>
      </w:r>
    </w:p>
    <w:p w:rsidR="00C3329C" w:rsidRPr="00C3329C" w:rsidRDefault="00C3329C" w:rsidP="00C3329C">
      <w:pPr>
        <w:rPr>
          <w:sz w:val="28"/>
          <w:szCs w:val="28"/>
        </w:rPr>
      </w:pPr>
      <w:r w:rsidRPr="00C3329C">
        <w:rPr>
          <w:sz w:val="28"/>
          <w:szCs w:val="28"/>
        </w:rPr>
        <w:t xml:space="preserve"> </w:t>
      </w:r>
    </w:p>
    <w:p w:rsidR="00C7135F" w:rsidRPr="00C3329C" w:rsidRDefault="00C3329C" w:rsidP="00C3329C">
      <w:r w:rsidRPr="00C3329C">
        <w:lastRenderedPageBreak/>
        <w:t>Спортивно – оздоровительное направление реализуется через секци</w:t>
      </w:r>
      <w:r>
        <w:t>и</w:t>
      </w:r>
      <w:r w:rsidRPr="00C3329C">
        <w:t xml:space="preserve"> «</w:t>
      </w:r>
      <w:r>
        <w:t>Вольная борьба</w:t>
      </w:r>
      <w:r w:rsidRPr="00C3329C">
        <w:t>»</w:t>
      </w:r>
      <w:r>
        <w:t>, «ММА»</w:t>
      </w:r>
    </w:p>
    <w:p w:rsidR="00C3329C" w:rsidRPr="00C3329C" w:rsidRDefault="00C3329C" w:rsidP="00C3329C">
      <w:pPr>
        <w:jc w:val="both"/>
      </w:pPr>
      <w:r w:rsidRPr="00C3329C">
        <w:t xml:space="preserve">Общекультурное направление реализуется через занятия кружка «Информационная </w:t>
      </w:r>
      <w:proofErr w:type="gramStart"/>
      <w:r w:rsidRPr="00C3329C">
        <w:t>культура»  Цель</w:t>
      </w:r>
      <w:proofErr w:type="gramEnd"/>
      <w:r w:rsidRPr="00C3329C">
        <w:t xml:space="preserve"> программы «Информационная культура» - дать учащимся знания, умения и навыки информационного самообеспечения их учебной деятельности. Задачи: знакомство с различными источниками информации, как традиционными, так и нетрадиционными, освоение рациональных приемов и способов самостоятельного ведения поиска информации в соответствии с возникающими в ходе обучения задачами, изучение и практическое использование технологии подготовки и оформления результатов</w:t>
      </w:r>
      <w:r w:rsidRPr="00C3329C">
        <w:rPr>
          <w:b/>
          <w:sz w:val="28"/>
          <w:szCs w:val="28"/>
        </w:rPr>
        <w:t xml:space="preserve"> </w:t>
      </w:r>
      <w:r w:rsidRPr="00C3329C">
        <w:t xml:space="preserve">самостоятельной учебной и научно-исследовательской работы (подготовка сочинений, рефератов, докладов, обзоров). </w:t>
      </w:r>
    </w:p>
    <w:p w:rsidR="00C3329C" w:rsidRDefault="00C3329C" w:rsidP="00C7135F">
      <w:pPr>
        <w:jc w:val="center"/>
        <w:rPr>
          <w:b/>
          <w:sz w:val="28"/>
          <w:szCs w:val="28"/>
        </w:rPr>
      </w:pPr>
    </w:p>
    <w:p w:rsidR="00C3329C" w:rsidRDefault="00C3329C" w:rsidP="00C3329C">
      <w:pPr>
        <w:jc w:val="both"/>
      </w:pPr>
      <w:r w:rsidRPr="00252A29">
        <w:rPr>
          <w:b/>
          <w:u w:val="single"/>
        </w:rPr>
        <w:t>Общеинтеллектуальное направление</w:t>
      </w:r>
      <w:r w:rsidRPr="00C3329C">
        <w:t xml:space="preserve"> реализуется через курсы «</w:t>
      </w:r>
      <w:r>
        <w:t>Школа общества и права</w:t>
      </w:r>
      <w:r w:rsidRPr="00C3329C">
        <w:t>», «Читательская грамотность», «Олимпиадная химия», «За гранью возможного»</w:t>
      </w:r>
      <w:r>
        <w:t>,</w:t>
      </w:r>
      <w:r w:rsidRPr="00C3329C">
        <w:t xml:space="preserve"> «</w:t>
      </w:r>
      <w:proofErr w:type="gramStart"/>
      <w:r w:rsidRPr="00C3329C">
        <w:t>Прикладная  математика</w:t>
      </w:r>
      <w:proofErr w:type="gramEnd"/>
      <w:r w:rsidRPr="00C3329C">
        <w:t>».  Программа «Прикладная  математика» рассчитан  для учащихся, проявляющих интерес к математике, информатике,  желающих изучать эти предметы на повышенном уровне, дает возможность учащимся углубленного изучения основного курса математики, информатик</w:t>
      </w:r>
      <w:r>
        <w:t>и</w:t>
      </w:r>
      <w:r w:rsidRPr="00C3329C">
        <w:t xml:space="preserve"> путем рассмотрения задач, требующих нестандартного подхода при своем решении, а также для тех, кто пока не знает, что процесс решения задач может доставлять удовольствие. </w:t>
      </w:r>
    </w:p>
    <w:p w:rsidR="00C3329C" w:rsidRPr="00C3329C" w:rsidRDefault="00C3329C" w:rsidP="00C3329C">
      <w:pPr>
        <w:jc w:val="both"/>
      </w:pPr>
      <w:r w:rsidRPr="00C3329C">
        <w:t>В результате освоения программы курса «Читательская грамотность</w:t>
      </w:r>
      <w:r w:rsidR="00252A29">
        <w:t>»</w:t>
      </w:r>
      <w:r w:rsidRPr="00C3329C">
        <w:t xml:space="preserve"> обучающийся научится теоретическим основам образования и преобразования текстов; когнитивным и коммуникативным механизмам обработки текстов; способам обработки текста с учетом коммуникативных целей; анализировать и порождать тексты разных типов; определять коммуникативные особенности текстовой коммуникации; преобразовывать форму текста в соответствии с изменившейся содержательной структурой; выявлять смысловую доминанту текста, и способы ее интерпретации; освоит типологию первичных и вторичных текстов; овладеет навыками сбора речевых фактов с использованием традиционных методов и современных информационных технологий; основными методами анализа, редактирования и преобразования речевых произведений в соответствии с разными коммуникативными целями; способам обработки текстов; а также получит возможность освоить / углубить / систематизировать знания и соответствующие умения в области владения функциональной грамотности: культурой мышления; восприятия, анализа, обобщения информации; постановке цели и выбора путей </w:t>
      </w:r>
      <w:proofErr w:type="spellStart"/>
      <w:r w:rsidRPr="00C3329C">
        <w:t>еѐ</w:t>
      </w:r>
      <w:proofErr w:type="spellEnd"/>
      <w:r w:rsidRPr="00C3329C">
        <w:t xml:space="preserve"> достижения, применения полученных знаний в собственной учебно</w:t>
      </w:r>
      <w:r>
        <w:t>-</w:t>
      </w:r>
      <w:r w:rsidRPr="00C3329C">
        <w:t>исследовательской деятельности.</w:t>
      </w:r>
    </w:p>
    <w:p w:rsidR="00C3329C" w:rsidRPr="00C3329C" w:rsidRDefault="00C3329C" w:rsidP="00C3329C">
      <w:pPr>
        <w:jc w:val="both"/>
      </w:pPr>
    </w:p>
    <w:p w:rsidR="00C3329C" w:rsidRPr="00C3329C" w:rsidRDefault="00C3329C" w:rsidP="00C3329C">
      <w:pPr>
        <w:jc w:val="both"/>
      </w:pPr>
      <w:r w:rsidRPr="00C3329C">
        <w:t xml:space="preserve">Цель кружка «Олимпиадная химия»: сформировать систему химических знаний для успешного участия в олимпиадах и итоговой аттестации по химии. Задачами курса являются: Проведение психологической адаптации учащихся к требованиям олимпиады, итоговой аттестации, Опережающее изучение теоретической части химии на  углубленном уровне, Знакомство со способами решения (алгоритмами) основных типов олимпиадных задач, тестовых заданий, Совершенствование умений сравнивать, наблюдать, устанавливать причинно-следственные связи между химическими явлениями, Совершенствовать умения работы с лабораторным оборудованием для решения экспериментальных задач, Совершенствование умений применять межпредметные связи для решения заданий, развитие творческого и логического мышления. Цели курса «За гранью возможного»: создать условия для формирования и развития у обучающихся интереса к изучению информатики и информационных технологий;  развивать алгоритмическое мышление учащихся;  расширять спектр посильных учащимся задач из различных областей знаний, решаемых помощью формального исполнителя;  познакомить со спецификой профессии программиста. Задачи курса: обучение основным базовым алгоритмическим </w:t>
      </w:r>
      <w:proofErr w:type="gramStart"/>
      <w:r w:rsidRPr="00C3329C">
        <w:t>конструкциям;  освоение</w:t>
      </w:r>
      <w:proofErr w:type="gramEnd"/>
      <w:r w:rsidRPr="00C3329C">
        <w:t xml:space="preserve"> первоначальных навыков в работе на компьютере с использованием интегрированной среды Паскаль;</w:t>
      </w:r>
      <w:r>
        <w:t xml:space="preserve"> </w:t>
      </w:r>
      <w:r w:rsidRPr="00C3329C">
        <w:t>обучение основам алгоритмизации и программирования, приобщении к проектно</w:t>
      </w:r>
      <w:r>
        <w:t>-</w:t>
      </w:r>
      <w:r w:rsidRPr="00C3329C">
        <w:t>творческой деятельности</w:t>
      </w:r>
      <w:r>
        <w:t xml:space="preserve">. </w:t>
      </w:r>
    </w:p>
    <w:p w:rsidR="00C3329C" w:rsidRPr="00C3329C" w:rsidRDefault="00C3329C" w:rsidP="00C3329C">
      <w:pPr>
        <w:jc w:val="both"/>
      </w:pPr>
    </w:p>
    <w:p w:rsidR="00C3329C" w:rsidRDefault="00C3329C" w:rsidP="00C3329C">
      <w:pPr>
        <w:jc w:val="both"/>
      </w:pPr>
      <w:r w:rsidRPr="00C3329C">
        <w:t>Социальное направление реализуется через кружок «Я в мире профессий» и клуб «Практический кейс»</w:t>
      </w:r>
      <w:r>
        <w:t>.</w:t>
      </w:r>
      <w:r w:rsidRPr="00C3329C">
        <w:t xml:space="preserve"> Цель курса: актуализация процесса профессионального самоопределения учащихся за счет специальной организации их деятельности, включающей получение знаний о себе, о мире профессий</w:t>
      </w:r>
      <w:r>
        <w:t>.</w:t>
      </w:r>
      <w:r w:rsidRPr="00C3329C">
        <w:t xml:space="preserve"> </w:t>
      </w:r>
    </w:p>
    <w:p w:rsidR="00C3329C" w:rsidRPr="00C3329C" w:rsidRDefault="00C3329C" w:rsidP="00C3329C">
      <w:pPr>
        <w:jc w:val="both"/>
      </w:pPr>
      <w:r w:rsidRPr="00C3329C">
        <w:t>Целями программы клуба «Практический кейс» являются: развитие аналитического мышления обучающихся; развитие практических навыков работы с информацией; развитие навыков разработки управленческих решений; освоение современных управленческих и социально</w:t>
      </w:r>
      <w:r>
        <w:t>-</w:t>
      </w:r>
      <w:r w:rsidRPr="00C3329C">
        <w:t xml:space="preserve">психологических </w:t>
      </w:r>
      <w:r w:rsidRPr="00C3329C">
        <w:lastRenderedPageBreak/>
        <w:t xml:space="preserve">технологий; повышение коммуникативной компетентности; развитие навыков конструктивной критики; повышение мотивации к обучению и профессиональному развитию.  Задачи для </w:t>
      </w:r>
      <w:r>
        <w:t>учащихся</w:t>
      </w:r>
      <w:r w:rsidRPr="00C3329C">
        <w:t>: овладеть навыками и приемами всестороннего анализа ситуаций из сферы профессиональной деятельности; отработать умение востребовать дополнительную информацию, необходимую для уточнения исходной ситуации; приобрести навыки применения теоретических знаний для решения практических проблем; развить навыки принятия решений в ситуации неопределенности; приобрести навыки ясного и точного изложения собственной точки зрения в устной или письменной форме; выработать умение осуществлять презентацию, то есть убедительно преподносить, обосновывать и защищать свою точку зрения; отработать навыки конструктивного критического оценивания точки зрения других; научить самостоятельно принимать решения на основе группового анализа ситуации.</w:t>
      </w:r>
    </w:p>
    <w:p w:rsidR="00C3329C" w:rsidRPr="00C3329C" w:rsidRDefault="00C3329C" w:rsidP="00C3329C">
      <w:pPr>
        <w:jc w:val="both"/>
      </w:pPr>
    </w:p>
    <w:p w:rsidR="00C3329C" w:rsidRPr="00C3329C" w:rsidRDefault="00C3329C" w:rsidP="00C3329C">
      <w:pPr>
        <w:jc w:val="both"/>
      </w:pPr>
    </w:p>
    <w:p w:rsidR="00C7135F" w:rsidRDefault="00C7135F" w:rsidP="00C7135F">
      <w:pPr>
        <w:jc w:val="center"/>
        <w:rPr>
          <w:b/>
          <w:sz w:val="28"/>
          <w:szCs w:val="28"/>
        </w:rPr>
      </w:pPr>
      <w:r w:rsidRPr="002F7C22">
        <w:rPr>
          <w:b/>
          <w:sz w:val="28"/>
          <w:szCs w:val="28"/>
        </w:rPr>
        <w:t>Учебный план внеурочной деятельности</w:t>
      </w:r>
      <w:r w:rsidR="006732B3">
        <w:rPr>
          <w:b/>
          <w:sz w:val="28"/>
          <w:szCs w:val="28"/>
        </w:rPr>
        <w:t xml:space="preserve"> 10-11 классов</w:t>
      </w:r>
    </w:p>
    <w:p w:rsidR="009B31F2" w:rsidRPr="002F7C22" w:rsidRDefault="009B31F2" w:rsidP="00C7135F">
      <w:pPr>
        <w:jc w:val="center"/>
        <w:rPr>
          <w:b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2835"/>
        <w:gridCol w:w="1559"/>
        <w:gridCol w:w="2268"/>
      </w:tblGrid>
      <w:tr w:rsidR="00252A29" w:rsidRPr="002F7C22" w:rsidTr="00252A29">
        <w:trPr>
          <w:trHeight w:val="495"/>
        </w:trPr>
        <w:tc>
          <w:tcPr>
            <w:tcW w:w="1560" w:type="dxa"/>
            <w:vMerge w:val="restart"/>
            <w:shd w:val="clear" w:color="auto" w:fill="auto"/>
          </w:tcPr>
          <w:p w:rsidR="00252A29" w:rsidRPr="00252A29" w:rsidRDefault="00252A29" w:rsidP="00BF7EF6">
            <w:r w:rsidRPr="00252A29">
              <w:t>Направления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52A29" w:rsidRPr="00252A29" w:rsidRDefault="00252A29" w:rsidP="00BF7EF6">
            <w:r w:rsidRPr="00252A29">
              <w:t>Название занятия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52A29" w:rsidRPr="00252A29" w:rsidRDefault="00252A29" w:rsidP="00BF7EF6">
            <w:r w:rsidRPr="00252A29">
              <w:t>Форма занятий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252A29" w:rsidRPr="00252A29" w:rsidRDefault="00252A29" w:rsidP="00BF7EF6">
            <w:r w:rsidRPr="00252A29">
              <w:t>Количество часов в неделю</w:t>
            </w:r>
          </w:p>
        </w:tc>
      </w:tr>
      <w:tr w:rsidR="00252A29" w:rsidRPr="002F7C22" w:rsidTr="00252A29">
        <w:trPr>
          <w:trHeight w:val="135"/>
        </w:trPr>
        <w:tc>
          <w:tcPr>
            <w:tcW w:w="1560" w:type="dxa"/>
            <w:vMerge/>
            <w:shd w:val="clear" w:color="auto" w:fill="auto"/>
          </w:tcPr>
          <w:p w:rsidR="00252A29" w:rsidRPr="00252A29" w:rsidRDefault="00252A29" w:rsidP="00BF7EF6"/>
        </w:tc>
        <w:tc>
          <w:tcPr>
            <w:tcW w:w="2410" w:type="dxa"/>
            <w:vMerge/>
            <w:shd w:val="clear" w:color="auto" w:fill="auto"/>
          </w:tcPr>
          <w:p w:rsidR="00252A29" w:rsidRPr="00252A29" w:rsidRDefault="00252A29" w:rsidP="00BF7EF6"/>
        </w:tc>
        <w:tc>
          <w:tcPr>
            <w:tcW w:w="2835" w:type="dxa"/>
            <w:vMerge/>
            <w:shd w:val="clear" w:color="auto" w:fill="auto"/>
          </w:tcPr>
          <w:p w:rsidR="00252A29" w:rsidRPr="00252A29" w:rsidRDefault="00252A29" w:rsidP="00BF7EF6"/>
        </w:tc>
        <w:tc>
          <w:tcPr>
            <w:tcW w:w="1559" w:type="dxa"/>
            <w:shd w:val="clear" w:color="auto" w:fill="auto"/>
          </w:tcPr>
          <w:p w:rsidR="00252A29" w:rsidRPr="00252A29" w:rsidRDefault="00252A29" w:rsidP="00BF7EF6">
            <w:r w:rsidRPr="00252A29">
              <w:t>10 класс</w:t>
            </w:r>
          </w:p>
        </w:tc>
        <w:tc>
          <w:tcPr>
            <w:tcW w:w="2268" w:type="dxa"/>
            <w:shd w:val="clear" w:color="auto" w:fill="auto"/>
          </w:tcPr>
          <w:p w:rsidR="00252A29" w:rsidRPr="00252A29" w:rsidRDefault="00252A29" w:rsidP="00BF7EF6">
            <w:r w:rsidRPr="00252A29">
              <w:t>11 класс</w:t>
            </w:r>
          </w:p>
        </w:tc>
      </w:tr>
      <w:tr w:rsidR="00252A29" w:rsidRPr="002F7C22" w:rsidTr="00252A29">
        <w:trPr>
          <w:trHeight w:val="820"/>
        </w:trPr>
        <w:tc>
          <w:tcPr>
            <w:tcW w:w="1560" w:type="dxa"/>
            <w:vMerge w:val="restart"/>
            <w:shd w:val="clear" w:color="auto" w:fill="auto"/>
          </w:tcPr>
          <w:p w:rsidR="00252A29" w:rsidRPr="00252A29" w:rsidRDefault="00252A29" w:rsidP="00BF7EF6">
            <w:r w:rsidRPr="00252A29">
              <w:t>Спортивно-оздоровительное</w:t>
            </w:r>
          </w:p>
        </w:tc>
        <w:tc>
          <w:tcPr>
            <w:tcW w:w="2410" w:type="dxa"/>
            <w:shd w:val="clear" w:color="auto" w:fill="auto"/>
          </w:tcPr>
          <w:p w:rsidR="00252A29" w:rsidRPr="00252A29" w:rsidRDefault="00252A29" w:rsidP="00BF7EF6">
            <w:r w:rsidRPr="00252A29">
              <w:t xml:space="preserve"> «Вольная борьба»</w:t>
            </w:r>
          </w:p>
        </w:tc>
        <w:tc>
          <w:tcPr>
            <w:tcW w:w="2835" w:type="dxa"/>
            <w:shd w:val="clear" w:color="auto" w:fill="auto"/>
          </w:tcPr>
          <w:p w:rsidR="00252A29" w:rsidRPr="00252A29" w:rsidRDefault="00252A29" w:rsidP="00BF7EF6">
            <w:r w:rsidRPr="00252A29">
              <w:t>Секция</w:t>
            </w:r>
          </w:p>
        </w:tc>
        <w:tc>
          <w:tcPr>
            <w:tcW w:w="1559" w:type="dxa"/>
            <w:shd w:val="clear" w:color="auto" w:fill="auto"/>
          </w:tcPr>
          <w:p w:rsidR="00252A29" w:rsidRPr="00252A29" w:rsidRDefault="00252A29" w:rsidP="00252A29">
            <w:pPr>
              <w:jc w:val="center"/>
            </w:pPr>
            <w:r w:rsidRPr="00252A29">
              <w:t>0,5</w:t>
            </w:r>
          </w:p>
        </w:tc>
        <w:tc>
          <w:tcPr>
            <w:tcW w:w="2268" w:type="dxa"/>
            <w:shd w:val="clear" w:color="auto" w:fill="auto"/>
          </w:tcPr>
          <w:p w:rsidR="00252A29" w:rsidRPr="00252A29" w:rsidRDefault="00252A29" w:rsidP="00252A29">
            <w:pPr>
              <w:jc w:val="center"/>
            </w:pPr>
            <w:r>
              <w:t>0,5</w:t>
            </w:r>
          </w:p>
        </w:tc>
      </w:tr>
      <w:tr w:rsidR="00252A29" w:rsidRPr="002F7C22" w:rsidTr="00252A29">
        <w:trPr>
          <w:trHeight w:val="315"/>
        </w:trPr>
        <w:tc>
          <w:tcPr>
            <w:tcW w:w="1560" w:type="dxa"/>
            <w:vMerge/>
            <w:shd w:val="clear" w:color="auto" w:fill="auto"/>
          </w:tcPr>
          <w:p w:rsidR="00252A29" w:rsidRPr="00252A29" w:rsidRDefault="00252A29" w:rsidP="00BF7EF6"/>
        </w:tc>
        <w:tc>
          <w:tcPr>
            <w:tcW w:w="2410" w:type="dxa"/>
            <w:shd w:val="clear" w:color="auto" w:fill="auto"/>
          </w:tcPr>
          <w:p w:rsidR="00252A29" w:rsidRPr="00252A29" w:rsidRDefault="00252A29" w:rsidP="00BF7EF6">
            <w:r w:rsidRPr="00252A29">
              <w:t>«ММА»</w:t>
            </w:r>
          </w:p>
        </w:tc>
        <w:tc>
          <w:tcPr>
            <w:tcW w:w="2835" w:type="dxa"/>
            <w:shd w:val="clear" w:color="auto" w:fill="auto"/>
          </w:tcPr>
          <w:p w:rsidR="00252A29" w:rsidRPr="00252A29" w:rsidRDefault="00252A29" w:rsidP="00BF7EF6">
            <w:r w:rsidRPr="00252A29">
              <w:t>Секция</w:t>
            </w:r>
          </w:p>
        </w:tc>
        <w:tc>
          <w:tcPr>
            <w:tcW w:w="1559" w:type="dxa"/>
            <w:shd w:val="clear" w:color="auto" w:fill="auto"/>
          </w:tcPr>
          <w:p w:rsidR="00252A29" w:rsidRPr="00252A29" w:rsidRDefault="00252A29" w:rsidP="00252A29">
            <w:pPr>
              <w:jc w:val="center"/>
            </w:pPr>
            <w:r w:rsidRPr="00252A29">
              <w:t>0,5</w:t>
            </w:r>
          </w:p>
        </w:tc>
        <w:tc>
          <w:tcPr>
            <w:tcW w:w="2268" w:type="dxa"/>
            <w:shd w:val="clear" w:color="auto" w:fill="auto"/>
          </w:tcPr>
          <w:p w:rsidR="00252A29" w:rsidRPr="00252A29" w:rsidRDefault="00252A29" w:rsidP="00252A29">
            <w:pPr>
              <w:jc w:val="center"/>
            </w:pPr>
            <w:r>
              <w:t>0,5</w:t>
            </w:r>
          </w:p>
        </w:tc>
      </w:tr>
      <w:tr w:rsidR="00252A29" w:rsidRPr="002F7C22" w:rsidTr="00252A29">
        <w:trPr>
          <w:trHeight w:val="315"/>
        </w:trPr>
        <w:tc>
          <w:tcPr>
            <w:tcW w:w="1560" w:type="dxa"/>
            <w:shd w:val="clear" w:color="auto" w:fill="auto"/>
          </w:tcPr>
          <w:p w:rsidR="00252A29" w:rsidRPr="00252A29" w:rsidRDefault="00252A29" w:rsidP="00BF7EF6">
            <w:r w:rsidRPr="00252A29">
              <w:t>Духовно-нравственное</w:t>
            </w:r>
          </w:p>
        </w:tc>
        <w:tc>
          <w:tcPr>
            <w:tcW w:w="2410" w:type="dxa"/>
            <w:shd w:val="clear" w:color="auto" w:fill="auto"/>
          </w:tcPr>
          <w:p w:rsidR="00252A29" w:rsidRPr="00252A29" w:rsidRDefault="00252A29" w:rsidP="00BF7EF6">
            <w:r w:rsidRPr="00252A29">
              <w:t xml:space="preserve">«Разговор о важном». </w:t>
            </w:r>
          </w:p>
        </w:tc>
        <w:tc>
          <w:tcPr>
            <w:tcW w:w="2835" w:type="dxa"/>
            <w:shd w:val="clear" w:color="auto" w:fill="auto"/>
          </w:tcPr>
          <w:p w:rsidR="00252A29" w:rsidRPr="00252A29" w:rsidRDefault="00252A29" w:rsidP="00BF7EF6">
            <w:r w:rsidRPr="00252A29"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252A29" w:rsidRPr="00252A29" w:rsidRDefault="00252A29" w:rsidP="00252A29">
            <w:pPr>
              <w:jc w:val="center"/>
            </w:pPr>
            <w:r w:rsidRPr="00252A29">
              <w:t>1</w:t>
            </w:r>
          </w:p>
        </w:tc>
        <w:tc>
          <w:tcPr>
            <w:tcW w:w="2268" w:type="dxa"/>
            <w:shd w:val="clear" w:color="auto" w:fill="auto"/>
          </w:tcPr>
          <w:p w:rsidR="00252A29" w:rsidRPr="00252A29" w:rsidRDefault="00252A29" w:rsidP="00252A29">
            <w:pPr>
              <w:jc w:val="center"/>
            </w:pPr>
            <w:r w:rsidRPr="00252A29">
              <w:t>1</w:t>
            </w:r>
          </w:p>
        </w:tc>
      </w:tr>
      <w:tr w:rsidR="00252A29" w:rsidRPr="002F7C22" w:rsidTr="00252A29">
        <w:trPr>
          <w:trHeight w:val="315"/>
        </w:trPr>
        <w:tc>
          <w:tcPr>
            <w:tcW w:w="1560" w:type="dxa"/>
            <w:vMerge w:val="restart"/>
            <w:shd w:val="clear" w:color="auto" w:fill="auto"/>
          </w:tcPr>
          <w:p w:rsidR="00252A29" w:rsidRPr="00252A29" w:rsidRDefault="00252A29" w:rsidP="00BF7EF6">
            <w:r w:rsidRPr="00252A29">
              <w:t>Обще интеллектуальное</w:t>
            </w:r>
          </w:p>
        </w:tc>
        <w:tc>
          <w:tcPr>
            <w:tcW w:w="2410" w:type="dxa"/>
            <w:shd w:val="clear" w:color="auto" w:fill="auto"/>
          </w:tcPr>
          <w:p w:rsidR="00252A29" w:rsidRPr="00252A29" w:rsidRDefault="00252A29" w:rsidP="00BF7EF6">
            <w:r w:rsidRPr="00252A29">
              <w:t xml:space="preserve">Школа общества и права </w:t>
            </w:r>
          </w:p>
        </w:tc>
        <w:tc>
          <w:tcPr>
            <w:tcW w:w="2835" w:type="dxa"/>
            <w:shd w:val="clear" w:color="auto" w:fill="auto"/>
          </w:tcPr>
          <w:p w:rsidR="00252A29" w:rsidRPr="00252A29" w:rsidRDefault="00252A29" w:rsidP="00BF7EF6">
            <w:r w:rsidRPr="00252A29">
              <w:t>Кружок</w:t>
            </w:r>
          </w:p>
        </w:tc>
        <w:tc>
          <w:tcPr>
            <w:tcW w:w="1559" w:type="dxa"/>
            <w:shd w:val="clear" w:color="auto" w:fill="auto"/>
          </w:tcPr>
          <w:p w:rsidR="00252A29" w:rsidRPr="00252A29" w:rsidRDefault="00252A29" w:rsidP="00252A29">
            <w:pPr>
              <w:jc w:val="center"/>
            </w:pPr>
            <w:r>
              <w:t>0,5</w:t>
            </w:r>
          </w:p>
        </w:tc>
        <w:tc>
          <w:tcPr>
            <w:tcW w:w="2268" w:type="dxa"/>
            <w:shd w:val="clear" w:color="auto" w:fill="auto"/>
          </w:tcPr>
          <w:p w:rsidR="00252A29" w:rsidRPr="00252A29" w:rsidRDefault="00252A29" w:rsidP="00252A29">
            <w:pPr>
              <w:jc w:val="center"/>
            </w:pPr>
            <w:r w:rsidRPr="00252A29">
              <w:t>0,5</w:t>
            </w:r>
          </w:p>
        </w:tc>
      </w:tr>
      <w:tr w:rsidR="00252A29" w:rsidRPr="002F7C22" w:rsidTr="00252A29">
        <w:trPr>
          <w:trHeight w:val="315"/>
        </w:trPr>
        <w:tc>
          <w:tcPr>
            <w:tcW w:w="1560" w:type="dxa"/>
            <w:vMerge/>
            <w:shd w:val="clear" w:color="auto" w:fill="auto"/>
          </w:tcPr>
          <w:p w:rsidR="00252A29" w:rsidRPr="00252A29" w:rsidRDefault="00252A29" w:rsidP="00BF7EF6"/>
        </w:tc>
        <w:tc>
          <w:tcPr>
            <w:tcW w:w="2410" w:type="dxa"/>
            <w:shd w:val="clear" w:color="auto" w:fill="auto"/>
          </w:tcPr>
          <w:p w:rsidR="00252A29" w:rsidRPr="00252A29" w:rsidRDefault="00252A29" w:rsidP="00BF7EF6">
            <w:r w:rsidRPr="00252A29">
              <w:t>«Читательская грамотность</w:t>
            </w:r>
          </w:p>
        </w:tc>
        <w:tc>
          <w:tcPr>
            <w:tcW w:w="2835" w:type="dxa"/>
            <w:shd w:val="clear" w:color="auto" w:fill="auto"/>
          </w:tcPr>
          <w:p w:rsidR="00252A29" w:rsidRPr="00252A29" w:rsidRDefault="00252A29" w:rsidP="00BF7EF6">
            <w:r w:rsidRPr="00252A29">
              <w:t>Курс</w:t>
            </w:r>
          </w:p>
        </w:tc>
        <w:tc>
          <w:tcPr>
            <w:tcW w:w="1559" w:type="dxa"/>
            <w:shd w:val="clear" w:color="auto" w:fill="auto"/>
          </w:tcPr>
          <w:p w:rsidR="00252A29" w:rsidRPr="00252A29" w:rsidRDefault="00252A29" w:rsidP="00252A29">
            <w:pPr>
              <w:jc w:val="center"/>
            </w:pPr>
            <w:r w:rsidRPr="00252A29">
              <w:t>1</w:t>
            </w:r>
          </w:p>
        </w:tc>
        <w:tc>
          <w:tcPr>
            <w:tcW w:w="2268" w:type="dxa"/>
            <w:shd w:val="clear" w:color="auto" w:fill="auto"/>
          </w:tcPr>
          <w:p w:rsidR="00252A29" w:rsidRPr="00252A29" w:rsidRDefault="00252A29" w:rsidP="00252A29">
            <w:pPr>
              <w:jc w:val="center"/>
            </w:pPr>
            <w:r w:rsidRPr="00252A29">
              <w:t>1</w:t>
            </w:r>
          </w:p>
        </w:tc>
      </w:tr>
      <w:tr w:rsidR="00252A29" w:rsidRPr="002F7C22" w:rsidTr="00252A29">
        <w:trPr>
          <w:trHeight w:val="315"/>
        </w:trPr>
        <w:tc>
          <w:tcPr>
            <w:tcW w:w="1560" w:type="dxa"/>
            <w:vMerge/>
            <w:shd w:val="clear" w:color="auto" w:fill="auto"/>
          </w:tcPr>
          <w:p w:rsidR="00252A29" w:rsidRPr="00F34DF5" w:rsidRDefault="00252A29" w:rsidP="00BF7EF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52A29" w:rsidRPr="00252A29" w:rsidRDefault="00252A29" w:rsidP="00BF7EF6">
            <w:r w:rsidRPr="00252A29">
              <w:t>«Олимпиадная химия»</w:t>
            </w:r>
          </w:p>
        </w:tc>
        <w:tc>
          <w:tcPr>
            <w:tcW w:w="2835" w:type="dxa"/>
            <w:shd w:val="clear" w:color="auto" w:fill="auto"/>
          </w:tcPr>
          <w:p w:rsidR="00252A29" w:rsidRPr="00252A29" w:rsidRDefault="00252A29" w:rsidP="00BF7EF6">
            <w:r>
              <w:t xml:space="preserve">Кружок </w:t>
            </w:r>
          </w:p>
        </w:tc>
        <w:tc>
          <w:tcPr>
            <w:tcW w:w="1559" w:type="dxa"/>
            <w:shd w:val="clear" w:color="auto" w:fill="auto"/>
          </w:tcPr>
          <w:p w:rsidR="00252A29" w:rsidRPr="00252A29" w:rsidRDefault="00252A29" w:rsidP="00252A29">
            <w:pPr>
              <w:jc w:val="center"/>
            </w:pPr>
            <w:r>
              <w:t>0,5</w:t>
            </w:r>
          </w:p>
        </w:tc>
        <w:tc>
          <w:tcPr>
            <w:tcW w:w="2268" w:type="dxa"/>
            <w:shd w:val="clear" w:color="auto" w:fill="auto"/>
          </w:tcPr>
          <w:p w:rsidR="00252A29" w:rsidRPr="00252A29" w:rsidRDefault="00252A29" w:rsidP="00252A29">
            <w:pPr>
              <w:jc w:val="center"/>
            </w:pPr>
            <w:r>
              <w:t>0,5</w:t>
            </w:r>
          </w:p>
        </w:tc>
      </w:tr>
      <w:tr w:rsidR="00252A29" w:rsidRPr="002F7C22" w:rsidTr="00252A29">
        <w:trPr>
          <w:trHeight w:val="315"/>
        </w:trPr>
        <w:tc>
          <w:tcPr>
            <w:tcW w:w="1560" w:type="dxa"/>
            <w:shd w:val="clear" w:color="auto" w:fill="auto"/>
          </w:tcPr>
          <w:p w:rsidR="00252A29" w:rsidRPr="00252A29" w:rsidRDefault="00252A29" w:rsidP="00BF7EF6">
            <w:r>
              <w:t xml:space="preserve">Социальное направление </w:t>
            </w:r>
          </w:p>
        </w:tc>
        <w:tc>
          <w:tcPr>
            <w:tcW w:w="2410" w:type="dxa"/>
            <w:shd w:val="clear" w:color="auto" w:fill="auto"/>
          </w:tcPr>
          <w:p w:rsidR="00252A29" w:rsidRPr="00252A29" w:rsidRDefault="00252A29" w:rsidP="00BF7EF6">
            <w:r w:rsidRPr="00C3329C">
              <w:t xml:space="preserve"> «Практический кейс»</w:t>
            </w:r>
          </w:p>
        </w:tc>
        <w:tc>
          <w:tcPr>
            <w:tcW w:w="2835" w:type="dxa"/>
            <w:shd w:val="clear" w:color="auto" w:fill="auto"/>
          </w:tcPr>
          <w:p w:rsidR="00252A29" w:rsidRPr="00252A29" w:rsidRDefault="00252A29" w:rsidP="00BF7EF6">
            <w:r>
              <w:t>К</w:t>
            </w:r>
            <w:r w:rsidRPr="00C3329C">
              <w:t>луб</w:t>
            </w:r>
          </w:p>
        </w:tc>
        <w:tc>
          <w:tcPr>
            <w:tcW w:w="1559" w:type="dxa"/>
            <w:shd w:val="clear" w:color="auto" w:fill="auto"/>
          </w:tcPr>
          <w:p w:rsidR="00252A29" w:rsidRPr="00252A29" w:rsidRDefault="00252A29" w:rsidP="00252A29">
            <w:pPr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252A29" w:rsidRPr="00252A29" w:rsidRDefault="00252A29" w:rsidP="00252A29">
            <w:pPr>
              <w:jc w:val="center"/>
            </w:pPr>
            <w:r>
              <w:t>1</w:t>
            </w:r>
          </w:p>
        </w:tc>
      </w:tr>
      <w:tr w:rsidR="00252A29" w:rsidRPr="002F7C22" w:rsidTr="00252A29">
        <w:trPr>
          <w:trHeight w:val="315"/>
        </w:trPr>
        <w:tc>
          <w:tcPr>
            <w:tcW w:w="1560" w:type="dxa"/>
            <w:shd w:val="clear" w:color="auto" w:fill="auto"/>
          </w:tcPr>
          <w:p w:rsidR="00252A29" w:rsidRDefault="00252A29" w:rsidP="00BF7EF6">
            <w: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252A29" w:rsidRPr="00C3329C" w:rsidRDefault="00252A29" w:rsidP="00BF7EF6"/>
        </w:tc>
        <w:tc>
          <w:tcPr>
            <w:tcW w:w="2835" w:type="dxa"/>
            <w:shd w:val="clear" w:color="auto" w:fill="auto"/>
          </w:tcPr>
          <w:p w:rsidR="00252A29" w:rsidRDefault="00252A29" w:rsidP="00BF7EF6"/>
        </w:tc>
        <w:tc>
          <w:tcPr>
            <w:tcW w:w="1559" w:type="dxa"/>
            <w:shd w:val="clear" w:color="auto" w:fill="auto"/>
          </w:tcPr>
          <w:p w:rsidR="00252A29" w:rsidRDefault="00252A29" w:rsidP="00252A29">
            <w:pPr>
              <w:jc w:val="center"/>
            </w:pPr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252A29" w:rsidRDefault="00252A29" w:rsidP="00252A29">
            <w:pPr>
              <w:jc w:val="center"/>
            </w:pPr>
            <w:r>
              <w:t>5</w:t>
            </w:r>
          </w:p>
        </w:tc>
      </w:tr>
    </w:tbl>
    <w:p w:rsidR="00C7135F" w:rsidRDefault="00C7135F" w:rsidP="00252A29">
      <w:pPr>
        <w:ind w:left="709"/>
        <w:jc w:val="center"/>
      </w:pPr>
    </w:p>
    <w:sectPr w:rsidR="00C7135F" w:rsidSect="006732B3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31689"/>
    <w:multiLevelType w:val="hybridMultilevel"/>
    <w:tmpl w:val="724EA144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2461C2"/>
    <w:multiLevelType w:val="hybridMultilevel"/>
    <w:tmpl w:val="19F2B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06320"/>
    <w:multiLevelType w:val="hybridMultilevel"/>
    <w:tmpl w:val="0794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03E17"/>
    <w:multiLevelType w:val="hybridMultilevel"/>
    <w:tmpl w:val="7E26FCD2"/>
    <w:lvl w:ilvl="0" w:tplc="8BC8E788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  <w:lang w:val="ru-RU" w:eastAsia="ru-RU" w:bidi="ru-RU"/>
      </w:rPr>
    </w:lvl>
    <w:lvl w:ilvl="1" w:tplc="0A362EFE">
      <w:numFmt w:val="bullet"/>
      <w:lvlText w:val="-"/>
      <w:lvlJc w:val="left"/>
      <w:pPr>
        <w:ind w:left="1447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1194CE38">
      <w:numFmt w:val="bullet"/>
      <w:lvlText w:val="•"/>
      <w:lvlJc w:val="left"/>
      <w:pPr>
        <w:ind w:left="2502" w:hanging="334"/>
      </w:pPr>
      <w:rPr>
        <w:lang w:val="ru-RU" w:eastAsia="ru-RU" w:bidi="ru-RU"/>
      </w:rPr>
    </w:lvl>
    <w:lvl w:ilvl="3" w:tplc="BDA6034A">
      <w:numFmt w:val="bullet"/>
      <w:lvlText w:val="•"/>
      <w:lvlJc w:val="left"/>
      <w:pPr>
        <w:ind w:left="3565" w:hanging="334"/>
      </w:pPr>
      <w:rPr>
        <w:lang w:val="ru-RU" w:eastAsia="ru-RU" w:bidi="ru-RU"/>
      </w:rPr>
    </w:lvl>
    <w:lvl w:ilvl="4" w:tplc="97C4D216">
      <w:numFmt w:val="bullet"/>
      <w:lvlText w:val="•"/>
      <w:lvlJc w:val="left"/>
      <w:pPr>
        <w:ind w:left="4628" w:hanging="334"/>
      </w:pPr>
      <w:rPr>
        <w:lang w:val="ru-RU" w:eastAsia="ru-RU" w:bidi="ru-RU"/>
      </w:rPr>
    </w:lvl>
    <w:lvl w:ilvl="5" w:tplc="23A4C440">
      <w:numFmt w:val="bullet"/>
      <w:lvlText w:val="•"/>
      <w:lvlJc w:val="left"/>
      <w:pPr>
        <w:ind w:left="5691" w:hanging="334"/>
      </w:pPr>
      <w:rPr>
        <w:lang w:val="ru-RU" w:eastAsia="ru-RU" w:bidi="ru-RU"/>
      </w:rPr>
    </w:lvl>
    <w:lvl w:ilvl="6" w:tplc="41BC44E6">
      <w:numFmt w:val="bullet"/>
      <w:lvlText w:val="•"/>
      <w:lvlJc w:val="left"/>
      <w:pPr>
        <w:ind w:left="6754" w:hanging="334"/>
      </w:pPr>
      <w:rPr>
        <w:lang w:val="ru-RU" w:eastAsia="ru-RU" w:bidi="ru-RU"/>
      </w:rPr>
    </w:lvl>
    <w:lvl w:ilvl="7" w:tplc="B7BAD1AA">
      <w:numFmt w:val="bullet"/>
      <w:lvlText w:val="•"/>
      <w:lvlJc w:val="left"/>
      <w:pPr>
        <w:ind w:left="7817" w:hanging="334"/>
      </w:pPr>
      <w:rPr>
        <w:lang w:val="ru-RU" w:eastAsia="ru-RU" w:bidi="ru-RU"/>
      </w:rPr>
    </w:lvl>
    <w:lvl w:ilvl="8" w:tplc="1866694E">
      <w:numFmt w:val="bullet"/>
      <w:lvlText w:val="•"/>
      <w:lvlJc w:val="left"/>
      <w:pPr>
        <w:ind w:left="8880" w:hanging="334"/>
      </w:pPr>
      <w:rPr>
        <w:lang w:val="ru-RU" w:eastAsia="ru-RU" w:bidi="ru-RU"/>
      </w:rPr>
    </w:lvl>
  </w:abstractNum>
  <w:abstractNum w:abstractNumId="4" w15:restartNumberingAfterBreak="0">
    <w:nsid w:val="7DCB1E4C"/>
    <w:multiLevelType w:val="hybridMultilevel"/>
    <w:tmpl w:val="20745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5F"/>
    <w:rsid w:val="00015AE1"/>
    <w:rsid w:val="001C74F1"/>
    <w:rsid w:val="001D6E41"/>
    <w:rsid w:val="00252A29"/>
    <w:rsid w:val="00320F7E"/>
    <w:rsid w:val="003A6890"/>
    <w:rsid w:val="003E7D31"/>
    <w:rsid w:val="00654022"/>
    <w:rsid w:val="006732B3"/>
    <w:rsid w:val="006F6378"/>
    <w:rsid w:val="007C42FE"/>
    <w:rsid w:val="009B31F2"/>
    <w:rsid w:val="00AD2812"/>
    <w:rsid w:val="00B17F9B"/>
    <w:rsid w:val="00C3329C"/>
    <w:rsid w:val="00C7135F"/>
    <w:rsid w:val="00D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B715"/>
  <w15:chartTrackingRefBased/>
  <w15:docId w15:val="{8FBB1348-B7D5-4A0E-8098-88A9DB6A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713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C7135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List Paragraph"/>
    <w:basedOn w:val="a0"/>
    <w:link w:val="a5"/>
    <w:uiPriority w:val="1"/>
    <w:qFormat/>
    <w:rsid w:val="00C7135F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C7135F"/>
    <w:pPr>
      <w:widowControl w:val="0"/>
      <w:autoSpaceDE w:val="0"/>
      <w:autoSpaceDN w:val="0"/>
      <w:spacing w:line="268" w:lineRule="exact"/>
      <w:ind w:left="107"/>
    </w:pPr>
    <w:rPr>
      <w:sz w:val="22"/>
      <w:szCs w:val="22"/>
      <w:lang w:bidi="ru-RU"/>
    </w:rPr>
  </w:style>
  <w:style w:type="table" w:styleId="a6">
    <w:name w:val="Table Grid"/>
    <w:basedOn w:val="a2"/>
    <w:uiPriority w:val="39"/>
    <w:rsid w:val="00C713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3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7"/>
    <w:qFormat/>
    <w:rsid w:val="00C7135F"/>
    <w:pPr>
      <w:numPr>
        <w:numId w:val="1"/>
      </w:numPr>
      <w:suppressAutoHyphens/>
      <w:spacing w:line="360" w:lineRule="auto"/>
      <w:jc w:val="both"/>
    </w:pPr>
    <w:rPr>
      <w:rFonts w:eastAsia="Calibri"/>
      <w:sz w:val="28"/>
      <w:szCs w:val="20"/>
      <w:u w:color="000000"/>
      <w:bdr w:val="nil"/>
      <w:lang w:eastAsia="en-US"/>
    </w:rPr>
  </w:style>
  <w:style w:type="character" w:customStyle="1" w:styleId="a7">
    <w:name w:val="Перечень Знак"/>
    <w:link w:val="a"/>
    <w:rsid w:val="00C7135F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5">
    <w:name w:val="Абзац списка Знак"/>
    <w:link w:val="a4"/>
    <w:uiPriority w:val="1"/>
    <w:locked/>
    <w:rsid w:val="00C7135F"/>
    <w:rPr>
      <w:rFonts w:ascii="Times New Roman" w:eastAsia="Calibri" w:hAnsi="Times New Roman" w:cs="Times New Roman"/>
      <w:sz w:val="24"/>
    </w:rPr>
  </w:style>
  <w:style w:type="character" w:customStyle="1" w:styleId="a8">
    <w:name w:val="Основной текст_"/>
    <w:link w:val="4"/>
    <w:rsid w:val="00C7135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rsid w:val="00C713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">
    <w:name w:val="Основной текст4"/>
    <w:basedOn w:val="a0"/>
    <w:link w:val="a8"/>
    <w:rsid w:val="00C7135F"/>
    <w:pPr>
      <w:widowControl w:val="0"/>
      <w:shd w:val="clear" w:color="auto" w:fill="FFFFFF"/>
      <w:spacing w:before="420" w:line="322" w:lineRule="exact"/>
      <w:ind w:hanging="360"/>
    </w:pPr>
    <w:rPr>
      <w:rFonts w:cstheme="minorBidi"/>
      <w:sz w:val="26"/>
      <w:szCs w:val="26"/>
      <w:lang w:eastAsia="en-US"/>
    </w:rPr>
  </w:style>
  <w:style w:type="paragraph" w:customStyle="1" w:styleId="a9">
    <w:basedOn w:val="a0"/>
    <w:next w:val="aa"/>
    <w:uiPriority w:val="99"/>
    <w:unhideWhenUsed/>
    <w:rsid w:val="00320F7E"/>
    <w:pPr>
      <w:spacing w:before="100" w:beforeAutospacing="1" w:after="100" w:afterAutospacing="1"/>
    </w:pPr>
  </w:style>
  <w:style w:type="paragraph" w:styleId="aa">
    <w:name w:val="Normal (Web)"/>
    <w:basedOn w:val="a0"/>
    <w:uiPriority w:val="99"/>
    <w:semiHidden/>
    <w:unhideWhenUsed/>
    <w:rsid w:val="00320F7E"/>
  </w:style>
  <w:style w:type="paragraph" w:customStyle="1" w:styleId="ab">
    <w:basedOn w:val="a0"/>
    <w:next w:val="aa"/>
    <w:uiPriority w:val="99"/>
    <w:unhideWhenUsed/>
    <w:rsid w:val="00320F7E"/>
    <w:pPr>
      <w:spacing w:before="100" w:beforeAutospacing="1" w:after="100" w:afterAutospacing="1"/>
    </w:pPr>
  </w:style>
  <w:style w:type="paragraph" w:styleId="ac">
    <w:name w:val="Balloon Text"/>
    <w:basedOn w:val="a0"/>
    <w:link w:val="ad"/>
    <w:uiPriority w:val="99"/>
    <w:semiHidden/>
    <w:unhideWhenUsed/>
    <w:rsid w:val="00320F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0F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2</cp:lastModifiedBy>
  <cp:revision>3</cp:revision>
  <cp:lastPrinted>2021-10-12T07:30:00Z</cp:lastPrinted>
  <dcterms:created xsi:type="dcterms:W3CDTF">2022-08-20T12:14:00Z</dcterms:created>
  <dcterms:modified xsi:type="dcterms:W3CDTF">2022-10-01T11:34:00Z</dcterms:modified>
</cp:coreProperties>
</file>