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E9" w:rsidRDefault="00E31144" w:rsidP="00E31144">
      <w:pPr>
        <w:pStyle w:val="4"/>
        <w:framePr w:w="9456" w:h="14274" w:hRule="exact" w:wrap="none" w:vAnchor="page" w:hAnchor="page" w:x="1239" w:y="1350"/>
        <w:shd w:val="clear" w:color="auto" w:fill="auto"/>
        <w:spacing w:after="352" w:line="260" w:lineRule="exact"/>
        <w:ind w:right="40" w:firstLine="0"/>
      </w:pPr>
      <w:r>
        <w:rPr>
          <w:rStyle w:val="1"/>
        </w:rPr>
        <w:t>ПРОЕКТ</w:t>
      </w:r>
    </w:p>
    <w:p w:rsidR="006733E9" w:rsidRPr="00E31144" w:rsidRDefault="007E24BA">
      <w:pPr>
        <w:pStyle w:val="4"/>
        <w:framePr w:w="9456" w:h="14274" w:hRule="exact" w:wrap="none" w:vAnchor="page" w:hAnchor="page" w:x="1239" w:y="1350"/>
        <w:shd w:val="clear" w:color="auto" w:fill="auto"/>
        <w:spacing w:after="240" w:line="322" w:lineRule="exact"/>
        <w:ind w:right="80" w:firstLine="0"/>
        <w:jc w:val="center"/>
        <w:rPr>
          <w:b/>
        </w:rPr>
      </w:pPr>
      <w:r w:rsidRPr="00E31144">
        <w:rPr>
          <w:rStyle w:val="1"/>
          <w:b/>
        </w:rPr>
        <w:t xml:space="preserve">План мероприятий </w:t>
      </w:r>
      <w:r w:rsidRPr="00E31144">
        <w:rPr>
          <w:b/>
        </w:rPr>
        <w:t xml:space="preserve">по формированию функциональной грамотности обучающихся </w:t>
      </w:r>
      <w:r w:rsidR="00E31144" w:rsidRPr="00E31144">
        <w:rPr>
          <w:b/>
        </w:rPr>
        <w:t xml:space="preserve">МБОУ «Гимназия №7» </w:t>
      </w:r>
      <w:r w:rsidRPr="00E31144">
        <w:rPr>
          <w:b/>
        </w:rPr>
        <w:t xml:space="preserve">на </w:t>
      </w:r>
      <w:r w:rsidRPr="00E31144">
        <w:rPr>
          <w:rStyle w:val="a5"/>
          <w:b/>
          <w:i w:val="0"/>
        </w:rPr>
        <w:t>2022/23</w:t>
      </w:r>
      <w:r w:rsidRPr="00E31144">
        <w:rPr>
          <w:b/>
        </w:rPr>
        <w:t xml:space="preserve"> учебный год.</w:t>
      </w:r>
    </w:p>
    <w:p w:rsidR="006733E9" w:rsidRDefault="007E24BA" w:rsidP="00E31144">
      <w:pPr>
        <w:pStyle w:val="4"/>
        <w:framePr w:w="9456" w:h="14274" w:hRule="exact" w:wrap="none" w:vAnchor="page" w:hAnchor="page" w:x="1239" w:y="1350"/>
        <w:shd w:val="clear" w:color="auto" w:fill="auto"/>
        <w:spacing w:after="0" w:line="322" w:lineRule="exact"/>
        <w:ind w:left="360" w:firstLine="0"/>
        <w:jc w:val="both"/>
      </w:pPr>
      <w:r>
        <w:t>Цель: создать условия для формирования функциональной грамотности</w:t>
      </w:r>
    </w:p>
    <w:p w:rsidR="00E31144" w:rsidRDefault="007E24BA" w:rsidP="00E31144">
      <w:pPr>
        <w:pStyle w:val="4"/>
        <w:framePr w:w="9456" w:h="14274" w:hRule="exact" w:wrap="none" w:vAnchor="page" w:hAnchor="page" w:x="1239" w:y="1350"/>
        <w:shd w:val="clear" w:color="auto" w:fill="auto"/>
        <w:spacing w:after="0" w:line="322" w:lineRule="exact"/>
        <w:ind w:left="360"/>
        <w:jc w:val="both"/>
      </w:pPr>
      <w:r>
        <w:t xml:space="preserve">(читательской, </w:t>
      </w:r>
      <w:r>
        <w:t>математической, естественно-научной) среди</w:t>
      </w:r>
      <w:r w:rsidR="00E31144" w:rsidRPr="00E31144">
        <w:t xml:space="preserve"> </w:t>
      </w:r>
      <w:r w:rsidR="00E31144">
        <w:t>обучающихся МБОУ «Гимназия №7» г. Грозного посредством актуализации</w:t>
      </w:r>
      <w:r w:rsidR="00E31144" w:rsidRPr="00E31144">
        <w:t xml:space="preserve"> </w:t>
      </w:r>
      <w:r w:rsidR="00E31144">
        <w:t>межпредметных связей в образовательном процессе.</w:t>
      </w:r>
    </w:p>
    <w:p w:rsidR="006733E9" w:rsidRDefault="007E24BA">
      <w:pPr>
        <w:pStyle w:val="4"/>
        <w:framePr w:w="9456" w:h="14274" w:hRule="exact" w:wrap="none" w:vAnchor="page" w:hAnchor="page" w:x="1239" w:y="1350"/>
        <w:shd w:val="clear" w:color="auto" w:fill="auto"/>
        <w:spacing w:after="120" w:line="322" w:lineRule="exact"/>
        <w:ind w:left="360"/>
        <w:jc w:val="both"/>
      </w:pPr>
      <w:r>
        <w:rPr>
          <w:rStyle w:val="1"/>
        </w:rPr>
        <w:t>Задачи: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22" w:lineRule="exact"/>
        <w:ind w:left="360" w:right="40"/>
        <w:jc w:val="both"/>
      </w:pPr>
      <w:r>
        <w:rPr>
          <w:rStyle w:val="1"/>
        </w:rPr>
        <w:t>Рассмотреть теоретические аспекты процесса формирования функциональной грамотности.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22" w:lineRule="exact"/>
        <w:ind w:left="360" w:right="40"/>
        <w:jc w:val="both"/>
      </w:pPr>
      <w:r>
        <w:rPr>
          <w:rStyle w:val="1"/>
        </w:rPr>
        <w:t xml:space="preserve">Выявить </w:t>
      </w:r>
      <w:r>
        <w:rPr>
          <w:rStyle w:val="1"/>
        </w:rPr>
        <w:t>возможности активизации межпредметных связей как условие формирования функциональной грамотности обучающихся.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322" w:lineRule="exact"/>
        <w:ind w:left="360" w:right="40"/>
        <w:jc w:val="both"/>
      </w:pPr>
      <w:r>
        <w:rPr>
          <w:rStyle w:val="1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</w:t>
      </w:r>
      <w:r>
        <w:rPr>
          <w:rStyle w:val="1"/>
        </w:rPr>
        <w:t>адачи повышения качества образования.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22" w:lineRule="exact"/>
        <w:ind w:left="360" w:right="40"/>
        <w:jc w:val="both"/>
      </w:pPr>
      <w:r>
        <w:rPr>
          <w:rStyle w:val="1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- Проект) подходами к формированию и</w:t>
      </w:r>
      <w:r>
        <w:rPr>
          <w:rStyle w:val="1"/>
        </w:rPr>
        <w:t xml:space="preserve"> оценке функциональной грамотности и банком открытых заданий для обучающихся.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360" w:right="40"/>
        <w:jc w:val="both"/>
      </w:pPr>
      <w:r>
        <w:rPr>
          <w:rStyle w:val="1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322" w:lineRule="exact"/>
        <w:ind w:left="360" w:right="40"/>
        <w:jc w:val="both"/>
      </w:pPr>
      <w:r>
        <w:rPr>
          <w:rStyle w:val="1"/>
        </w:rPr>
        <w:t xml:space="preserve">Провести диагностику сформированности функциональной </w:t>
      </w:r>
      <w:r>
        <w:rPr>
          <w:rStyle w:val="1"/>
        </w:rPr>
        <w:t>грамотности обучающихся.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322" w:lineRule="exact"/>
        <w:ind w:left="360" w:right="40"/>
        <w:jc w:val="both"/>
      </w:pPr>
      <w:r>
        <w:rPr>
          <w:rStyle w:val="1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360" w:right="40"/>
        <w:jc w:val="both"/>
      </w:pPr>
      <w:r>
        <w:rPr>
          <w:rStyle w:val="1"/>
        </w:rPr>
        <w:t>Пополнить и актуализировать банк заданий и межпредметных технологий для формирования функционально</w:t>
      </w:r>
      <w:r>
        <w:rPr>
          <w:rStyle w:val="1"/>
        </w:rPr>
        <w:t>й грамотности обучающихся.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22" w:lineRule="exact"/>
        <w:ind w:left="360"/>
        <w:jc w:val="both"/>
      </w:pPr>
      <w:r>
        <w:rPr>
          <w:rStyle w:val="1"/>
        </w:rPr>
        <w:t>Улучшить качество внеурочной и внеклассной работы.</w:t>
      </w:r>
    </w:p>
    <w:p w:rsidR="006733E9" w:rsidRDefault="007E24BA">
      <w:pPr>
        <w:pStyle w:val="4"/>
        <w:framePr w:w="9456" w:h="14274" w:hRule="exact" w:wrap="none" w:vAnchor="page" w:hAnchor="page" w:x="1239" w:y="1350"/>
        <w:shd w:val="clear" w:color="auto" w:fill="auto"/>
        <w:spacing w:after="120" w:line="322" w:lineRule="exact"/>
        <w:ind w:left="360"/>
        <w:jc w:val="both"/>
      </w:pPr>
      <w:r>
        <w:rPr>
          <w:rStyle w:val="1"/>
        </w:rPr>
        <w:t>Ожидаемые результаты: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22" w:lineRule="exact"/>
        <w:ind w:left="360" w:right="40"/>
        <w:jc w:val="both"/>
      </w:pPr>
      <w:r>
        <w:rPr>
          <w:rStyle w:val="1"/>
        </w:rPr>
        <w:t>Разработка модели формирования функциональной грамотности педагогами школы.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2"/>
        </w:numPr>
        <w:shd w:val="clear" w:color="auto" w:fill="auto"/>
        <w:tabs>
          <w:tab w:val="left" w:pos="405"/>
        </w:tabs>
        <w:spacing w:after="0" w:line="322" w:lineRule="exact"/>
        <w:ind w:left="360" w:right="40"/>
        <w:jc w:val="both"/>
      </w:pPr>
      <w:r>
        <w:rPr>
          <w:rStyle w:val="1"/>
        </w:rPr>
        <w:t>Создание условий для формирования функциональной грамотности обучающихся.</w:t>
      </w:r>
    </w:p>
    <w:p w:rsidR="006733E9" w:rsidRDefault="007E24BA">
      <w:pPr>
        <w:pStyle w:val="4"/>
        <w:framePr w:w="9456" w:h="14274" w:hRule="exact" w:wrap="none" w:vAnchor="page" w:hAnchor="page" w:x="1239" w:y="1350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322" w:lineRule="exact"/>
        <w:ind w:left="360" w:right="40"/>
        <w:jc w:val="both"/>
      </w:pPr>
      <w:r>
        <w:rPr>
          <w:rStyle w:val="1"/>
        </w:rPr>
        <w:t>Пополненный и актуализированный банк заданий и межпредметных технологий для формирования функциональной грамотности обучающихся.</w:t>
      </w:r>
    </w:p>
    <w:p w:rsidR="006733E9" w:rsidRDefault="006733E9">
      <w:pPr>
        <w:rPr>
          <w:sz w:val="2"/>
          <w:szCs w:val="2"/>
        </w:rPr>
        <w:sectPr w:rsidR="006733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33E9" w:rsidRDefault="007E24BA" w:rsidP="00E31144">
      <w:pPr>
        <w:pStyle w:val="a7"/>
        <w:framePr w:w="9413" w:h="646" w:hRule="exact" w:wrap="none" w:vAnchor="page" w:hAnchor="page" w:x="1206" w:y="1246"/>
        <w:numPr>
          <w:ilvl w:val="0"/>
          <w:numId w:val="2"/>
        </w:numPr>
        <w:shd w:val="clear" w:color="auto" w:fill="auto"/>
        <w:rPr>
          <w:rStyle w:val="a8"/>
        </w:rPr>
      </w:pPr>
      <w:r>
        <w:rPr>
          <w:rStyle w:val="a8"/>
        </w:rPr>
        <w:lastRenderedPageBreak/>
        <w:t>Пов</w:t>
      </w:r>
      <w:r w:rsidRPr="00E31144">
        <w:rPr>
          <w:rStyle w:val="a9"/>
          <w:u w:val="none"/>
        </w:rPr>
        <w:t>ыш</w:t>
      </w:r>
      <w:r>
        <w:rPr>
          <w:rStyle w:val="a8"/>
        </w:rPr>
        <w:t>ение уровня профессиональной компетентности педагогов по вопросу формирования функциональной грам</w:t>
      </w:r>
      <w:r>
        <w:rPr>
          <w:rStyle w:val="a8"/>
        </w:rPr>
        <w:t>отности обучающихся.</w:t>
      </w:r>
    </w:p>
    <w:p w:rsidR="00E31144" w:rsidRDefault="00E31144" w:rsidP="00E31144">
      <w:pPr>
        <w:pStyle w:val="a7"/>
        <w:framePr w:w="9413" w:h="646" w:hRule="exact" w:wrap="none" w:vAnchor="page" w:hAnchor="page" w:x="1206" w:y="1246"/>
        <w:numPr>
          <w:ilvl w:val="0"/>
          <w:numId w:val="2"/>
        </w:numPr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833"/>
        <w:gridCol w:w="2304"/>
      </w:tblGrid>
      <w:tr w:rsidR="006733E9" w:rsidTr="00E3114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09" w:type="dxa"/>
            <w:shd w:val="clear" w:color="auto" w:fill="FFFFFF"/>
          </w:tcPr>
          <w:p w:rsidR="006733E9" w:rsidRDefault="006733E9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80" w:firstLine="0"/>
              <w:jc w:val="left"/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6733E9" w:rsidRDefault="006733E9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firstLine="0"/>
              <w:jc w:val="both"/>
            </w:pPr>
          </w:p>
        </w:tc>
        <w:tc>
          <w:tcPr>
            <w:tcW w:w="58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733E9" w:rsidRDefault="006733E9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120" w:firstLine="0"/>
              <w:jc w:val="left"/>
            </w:pP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</w:pPr>
            <w:r>
              <w:rPr>
                <w:rStyle w:val="3"/>
              </w:rPr>
              <w:t>№</w:t>
            </w:r>
          </w:p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</w:pPr>
            <w:r>
              <w:rPr>
                <w:rStyle w:val="3"/>
              </w:rPr>
              <w:t>п/</w:t>
            </w:r>
          </w:p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</w:pPr>
            <w:r>
              <w:rPr>
                <w:rStyle w:val="3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Наименование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мероприятия</w:t>
            </w:r>
            <w:r w:rsidR="00E31144" w:rsidRPr="00E31144">
              <w:rPr>
                <w:rStyle w:val="3"/>
                <w:sz w:val="24"/>
                <w:szCs w:val="24"/>
              </w:rPr>
              <w:t xml:space="preserve"> </w:t>
            </w:r>
            <w:r w:rsidR="00E31144" w:rsidRPr="00E31144">
              <w:rPr>
                <w:rStyle w:val="3"/>
                <w:sz w:val="24"/>
                <w:szCs w:val="24"/>
              </w:rPr>
              <w:t>проекта</w:t>
            </w:r>
          </w:p>
          <w:p w:rsidR="006733E9" w:rsidRPr="00E31144" w:rsidRDefault="006733E9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Срок</w:t>
            </w:r>
          </w:p>
          <w:p w:rsidR="00E31144" w:rsidRPr="00E31144" w:rsidRDefault="007E24BA" w:rsidP="00E31144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реализац</w:t>
            </w:r>
            <w:r w:rsidR="00E31144" w:rsidRPr="00E31144">
              <w:rPr>
                <w:rStyle w:val="3"/>
                <w:sz w:val="24"/>
                <w:szCs w:val="24"/>
              </w:rPr>
              <w:t>ии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</w:t>
            </w:r>
            <w:r w:rsidRPr="00E31144">
              <w:rPr>
                <w:rStyle w:val="3"/>
                <w:sz w:val="24"/>
                <w:szCs w:val="24"/>
              </w:rPr>
              <w:t>роекта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Результат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реализации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мероприятия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12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Исполнители</w:t>
            </w:r>
            <w:r w:rsidR="00E31144" w:rsidRPr="00E31144">
              <w:rPr>
                <w:rStyle w:val="3"/>
                <w:sz w:val="24"/>
                <w:szCs w:val="24"/>
              </w:rPr>
              <w:t xml:space="preserve"> </w:t>
            </w:r>
            <w:r w:rsidR="00E31144" w:rsidRPr="00E31144">
              <w:rPr>
                <w:rStyle w:val="3"/>
                <w:sz w:val="24"/>
                <w:szCs w:val="24"/>
              </w:rPr>
              <w:t>мероприятия</w:t>
            </w:r>
          </w:p>
          <w:p w:rsidR="006733E9" w:rsidRPr="00E31144" w:rsidRDefault="006733E9">
            <w:pPr>
              <w:pStyle w:val="4"/>
              <w:framePr w:w="9523" w:h="13670" w:wrap="none" w:vAnchor="page" w:hAnchor="page" w:x="1206" w:y="1894"/>
              <w:shd w:val="clear" w:color="auto" w:fill="auto"/>
              <w:spacing w:before="120"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6733E9" w:rsidTr="00C3443D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100" w:firstLine="0"/>
              <w:jc w:val="left"/>
            </w:pPr>
            <w:r>
              <w:rPr>
                <w:rStyle w:val="3"/>
              </w:rPr>
              <w:t>ЭТАП 1. Подготовительный</w:t>
            </w:r>
          </w:p>
        </w:tc>
      </w:tr>
      <w:tr w:rsidR="006733E9" w:rsidTr="00E31144">
        <w:tblPrEx>
          <w:tblCellMar>
            <w:top w:w="0" w:type="dxa"/>
            <w:bottom w:w="0" w:type="dxa"/>
          </w:tblCellMar>
        </w:tblPrEx>
        <w:trPr>
          <w:trHeight w:hRule="exact" w:val="8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10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Внесение изменений в разделы ООП с учетом </w:t>
            </w:r>
            <w:r w:rsidRPr="00E31144">
              <w:rPr>
                <w:rStyle w:val="3"/>
                <w:sz w:val="24"/>
                <w:szCs w:val="24"/>
              </w:rPr>
              <w:t>подходов и требований новых ФГОС ООО и НОО по формированию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80" w:firstLine="0"/>
              <w:jc w:val="left"/>
            </w:pPr>
            <w:r>
              <w:rPr>
                <w:rStyle w:val="aa"/>
              </w:rPr>
              <w:t>Август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Внесены изменения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 целевой и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содержательный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разделы ООП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уровней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образования.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Внесены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дополнения в раздел</w:t>
            </w:r>
          </w:p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</w:pPr>
            <w:r w:rsidRPr="00E31144">
              <w:rPr>
                <w:rStyle w:val="3"/>
                <w:sz w:val="24"/>
                <w:szCs w:val="24"/>
              </w:rPr>
              <w:t xml:space="preserve">«Планируемые результаты», рабочие программы по предметам </w:t>
            </w:r>
            <w:r w:rsidRPr="00E31144">
              <w:rPr>
                <w:rStyle w:val="3"/>
                <w:sz w:val="24"/>
                <w:szCs w:val="24"/>
              </w:rPr>
              <w:t>и курсам внеурочной деятельности с учетом подходов и требований ФГОС- 2021 по формированию функциональной 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17" w:lineRule="exact"/>
              <w:ind w:left="80" w:firstLine="0"/>
              <w:jc w:val="left"/>
            </w:pPr>
            <w:r>
              <w:rPr>
                <w:rStyle w:val="aa"/>
              </w:rPr>
              <w:t>Руководители рабочих групп педагогов</w:t>
            </w:r>
          </w:p>
        </w:tc>
      </w:tr>
      <w:tr w:rsidR="006733E9" w:rsidTr="00E31144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10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Корректировка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внутришкольной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системной модели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Август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Внутришкольная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системная модель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Директор, заместитель директора по НМР, ГПД</w:t>
            </w:r>
          </w:p>
        </w:tc>
      </w:tr>
      <w:tr w:rsidR="006733E9" w:rsidTr="00E31144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260" w:lineRule="exact"/>
              <w:ind w:left="10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Корректировка локальных актов, обеспечивающих реализацию плана по формированию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6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Август-</w:t>
            </w:r>
          </w:p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before="60"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сентябрь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Комплекс утвержденных </w:t>
            </w:r>
            <w:r w:rsidRPr="00E31144">
              <w:rPr>
                <w:rStyle w:val="3"/>
                <w:sz w:val="24"/>
                <w:szCs w:val="24"/>
              </w:rPr>
              <w:t>локальных актов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3670" w:wrap="none" w:vAnchor="page" w:hAnchor="page" w:x="1206" w:y="1894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 директора по НМР, ГПД</w:t>
            </w:r>
          </w:p>
        </w:tc>
      </w:tr>
    </w:tbl>
    <w:p w:rsidR="006733E9" w:rsidRDefault="006733E9">
      <w:pPr>
        <w:rPr>
          <w:sz w:val="2"/>
          <w:szCs w:val="2"/>
        </w:rPr>
        <w:sectPr w:rsidR="006733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89"/>
        <w:gridCol w:w="1392"/>
        <w:gridCol w:w="2549"/>
        <w:gridCol w:w="2304"/>
      </w:tblGrid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94" w:wrap="none" w:vAnchor="page" w:hAnchor="page" w:x="1206" w:y="1323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функциональной грамотности обучающихся в </w:t>
            </w:r>
            <w:r w:rsidR="00E31144" w:rsidRPr="00E31144">
              <w:rPr>
                <w:rStyle w:val="3"/>
                <w:sz w:val="24"/>
                <w:szCs w:val="24"/>
              </w:rPr>
              <w:t>гимназии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94" w:wrap="none" w:vAnchor="page" w:hAnchor="page" w:x="1206" w:y="1323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94" w:wrap="none" w:vAnchor="page" w:hAnchor="page" w:x="1206" w:y="1323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94" w:wrap="none" w:vAnchor="page" w:hAnchor="page" w:x="1206" w:y="1323"/>
              <w:rPr>
                <w:rFonts w:ascii="Times New Roman" w:hAnsi="Times New Roman" w:cs="Times New Roman"/>
              </w:rPr>
            </w:pP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27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Август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Учебный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курс </w:t>
            </w:r>
            <w:r w:rsidRPr="00E31144">
              <w:rPr>
                <w:rStyle w:val="3"/>
                <w:sz w:val="24"/>
                <w:szCs w:val="24"/>
              </w:rPr>
              <w:t>«</w:t>
            </w:r>
            <w:proofErr w:type="spellStart"/>
            <w:r w:rsidRPr="00E31144">
              <w:rPr>
                <w:rStyle w:val="3"/>
                <w:sz w:val="24"/>
                <w:szCs w:val="24"/>
              </w:rPr>
              <w:t>Функциональ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Pr="00E31144">
              <w:rPr>
                <w:rStyle w:val="3"/>
                <w:sz w:val="24"/>
                <w:szCs w:val="24"/>
              </w:rPr>
              <w:t>ная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грамотность» в учебных планах ООП НОО, ООО, СОО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Заместители директора по НМР, ГПД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370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Август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Учебные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курсы </w:t>
            </w:r>
            <w:r w:rsidRPr="00E31144">
              <w:rPr>
                <w:rStyle w:val="aa"/>
                <w:sz w:val="24"/>
                <w:szCs w:val="24"/>
              </w:rPr>
              <w:t xml:space="preserve">«Функционал </w:t>
            </w:r>
            <w:proofErr w:type="spellStart"/>
            <w:r w:rsidRPr="00E31144">
              <w:rPr>
                <w:rStyle w:val="aa"/>
                <w:sz w:val="24"/>
                <w:szCs w:val="24"/>
              </w:rPr>
              <w:t>ьная</w:t>
            </w:r>
            <w:proofErr w:type="spellEnd"/>
            <w:r w:rsidRPr="00E31144">
              <w:rPr>
                <w:rStyle w:val="aa"/>
                <w:sz w:val="24"/>
                <w:szCs w:val="24"/>
              </w:rPr>
              <w:t xml:space="preserve"> </w:t>
            </w:r>
            <w:r w:rsidRPr="00E31144">
              <w:rPr>
                <w:rStyle w:val="aa"/>
                <w:sz w:val="24"/>
                <w:szCs w:val="24"/>
              </w:rPr>
              <w:t>читательская грамотность» и «Функциональная естественно</w:t>
            </w:r>
            <w:r w:rsidRPr="00E31144">
              <w:rPr>
                <w:rStyle w:val="aa"/>
                <w:sz w:val="24"/>
                <w:szCs w:val="24"/>
              </w:rPr>
              <w:softHyphen/>
              <w:t>научная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грамотность»</w:t>
            </w:r>
            <w:r w:rsidRPr="00E31144">
              <w:rPr>
                <w:rStyle w:val="3"/>
                <w:sz w:val="24"/>
                <w:szCs w:val="24"/>
              </w:rPr>
              <w:t xml:space="preserve"> в планах внеурочной деятельности </w:t>
            </w:r>
            <w:r w:rsidRPr="00E31144">
              <w:rPr>
                <w:rStyle w:val="aa"/>
                <w:sz w:val="24"/>
                <w:szCs w:val="24"/>
              </w:rPr>
              <w:t>ООП НОО и ООО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 директора по НМР, ГПД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385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Август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Пополнение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школьной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библиотеки,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использование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обучающимися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образовательной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организации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пособий по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формированию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Директор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Разработка памятки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для участников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образовательных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отношений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«Функциональная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грамотность и ее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компоненты»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6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Август-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before="60"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Информирование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участников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образовательных</w:t>
            </w:r>
          </w:p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отношений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94" w:wrap="none" w:vAnchor="page" w:hAnchor="page" w:x="1206" w:y="132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 xml:space="preserve">Директор, заместитель директора по </w:t>
            </w:r>
            <w:proofErr w:type="gramStart"/>
            <w:r w:rsidRPr="00E31144">
              <w:rPr>
                <w:rStyle w:val="aa"/>
                <w:sz w:val="24"/>
                <w:szCs w:val="24"/>
              </w:rPr>
              <w:t>НМР,ГПД</w:t>
            </w:r>
            <w:proofErr w:type="gramEnd"/>
            <w:r w:rsidRPr="00E31144">
              <w:rPr>
                <w:rStyle w:val="aa"/>
                <w:sz w:val="24"/>
                <w:szCs w:val="24"/>
              </w:rPr>
              <w:t>, ВР</w:t>
            </w:r>
          </w:p>
        </w:tc>
      </w:tr>
    </w:tbl>
    <w:p w:rsidR="006733E9" w:rsidRPr="00E31144" w:rsidRDefault="006733E9">
      <w:pPr>
        <w:rPr>
          <w:rFonts w:ascii="Times New Roman" w:hAnsi="Times New Roman" w:cs="Times New Roman"/>
        </w:rPr>
        <w:sectPr w:rsidR="006733E9" w:rsidRPr="00E311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89"/>
        <w:gridCol w:w="1392"/>
        <w:gridCol w:w="2549"/>
        <w:gridCol w:w="2304"/>
      </w:tblGrid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28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Родительские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собрания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«Функциональная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грамотность как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образовательный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результат»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6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Октябрь-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before="60"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6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Информирование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before="60"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родителей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Директор,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председатель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совета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родителей,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классные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руководители,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директора по ВР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Актуализация </w:t>
            </w:r>
            <w:proofErr w:type="spellStart"/>
            <w:r w:rsidRPr="00E31144">
              <w:rPr>
                <w:rStyle w:val="3"/>
                <w:sz w:val="24"/>
                <w:szCs w:val="24"/>
              </w:rPr>
              <w:t>информационно</w:t>
            </w:r>
            <w:r w:rsidRPr="00E31144">
              <w:rPr>
                <w:rStyle w:val="3"/>
                <w:sz w:val="24"/>
                <w:szCs w:val="24"/>
              </w:rPr>
              <w:softHyphen/>
              <w:t>справочного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раздела «Функциональная грамотность» на сайте школы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Август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Информирование всех участников образовательных </w:t>
            </w:r>
            <w:r w:rsidRPr="00E31144">
              <w:rPr>
                <w:rStyle w:val="3"/>
                <w:sz w:val="24"/>
                <w:szCs w:val="24"/>
              </w:rPr>
              <w:t>отношений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 xml:space="preserve">Директор, технический специалист, </w:t>
            </w:r>
            <w:proofErr w:type="spellStart"/>
            <w:r w:rsidRPr="00E31144">
              <w:rPr>
                <w:rStyle w:val="aa"/>
                <w:sz w:val="24"/>
                <w:szCs w:val="24"/>
              </w:rPr>
              <w:t>клас</w:t>
            </w:r>
            <w:proofErr w:type="spellEnd"/>
            <w:r w:rsidRPr="00E31144">
              <w:rPr>
                <w:rStyle w:val="aa"/>
                <w:sz w:val="24"/>
                <w:szCs w:val="24"/>
              </w:rPr>
              <w:t xml:space="preserve"> </w:t>
            </w:r>
            <w:proofErr w:type="spellStart"/>
            <w:r w:rsidRPr="00E31144">
              <w:rPr>
                <w:rStyle w:val="aa"/>
                <w:sz w:val="24"/>
                <w:szCs w:val="24"/>
              </w:rPr>
              <w:t>сные</w:t>
            </w:r>
            <w:proofErr w:type="spellEnd"/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руководители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Формирование базы данных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обучающихся </w:t>
            </w:r>
            <w:r w:rsidRPr="00E31144">
              <w:rPr>
                <w:rStyle w:val="aa"/>
                <w:sz w:val="24"/>
                <w:szCs w:val="24"/>
              </w:rPr>
              <w:t>8-9- х</w:t>
            </w:r>
            <w:r w:rsidRPr="00E31144">
              <w:rPr>
                <w:rStyle w:val="3"/>
                <w:sz w:val="24"/>
                <w:szCs w:val="24"/>
              </w:rPr>
              <w:t xml:space="preserve"> классов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на </w:t>
            </w:r>
            <w:r w:rsidRPr="00E31144">
              <w:rPr>
                <w:rStyle w:val="aa"/>
                <w:sz w:val="24"/>
                <w:szCs w:val="24"/>
              </w:rPr>
              <w:t>2022/2023</w:t>
            </w:r>
            <w:r w:rsidRPr="00E31144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Pr="00E31144">
              <w:rPr>
                <w:rStyle w:val="3"/>
                <w:sz w:val="24"/>
                <w:szCs w:val="24"/>
              </w:rPr>
              <w:t>учебны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й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База данных обучающихся </w:t>
            </w:r>
            <w:r w:rsidRPr="00E31144">
              <w:rPr>
                <w:rStyle w:val="aa"/>
                <w:sz w:val="24"/>
                <w:szCs w:val="24"/>
              </w:rPr>
              <w:t>8-9- х</w:t>
            </w:r>
            <w:r w:rsidRPr="00E31144">
              <w:rPr>
                <w:rStyle w:val="3"/>
                <w:sz w:val="24"/>
                <w:szCs w:val="24"/>
              </w:rPr>
              <w:t xml:space="preserve"> классов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ГПД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69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Актуализация на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20</w:t>
            </w:r>
            <w:r w:rsidRPr="00E31144">
              <w:rPr>
                <w:rStyle w:val="aa"/>
                <w:sz w:val="24"/>
                <w:szCs w:val="24"/>
              </w:rPr>
              <w:t>22/23</w:t>
            </w:r>
            <w:r w:rsidRPr="00E31144">
              <w:rPr>
                <w:rStyle w:val="3"/>
                <w:sz w:val="24"/>
                <w:szCs w:val="24"/>
              </w:rPr>
              <w:t xml:space="preserve"> учебный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год</w:t>
            </w:r>
            <w:r w:rsidRPr="00E31144">
              <w:rPr>
                <w:rStyle w:val="3"/>
                <w:sz w:val="24"/>
                <w:szCs w:val="24"/>
              </w:rPr>
              <w:t xml:space="preserve"> базы учителей,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участвующих в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формировании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обучающихся </w:t>
            </w:r>
            <w:r w:rsidRPr="00E31144">
              <w:rPr>
                <w:rStyle w:val="aa"/>
                <w:sz w:val="24"/>
                <w:szCs w:val="24"/>
              </w:rPr>
              <w:t>8-9-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х</w:t>
            </w:r>
            <w:r w:rsidRPr="00E31144">
              <w:rPr>
                <w:rStyle w:val="3"/>
                <w:sz w:val="24"/>
                <w:szCs w:val="24"/>
              </w:rPr>
              <w:t xml:space="preserve"> классов по шести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направлениям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(читательская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грамотность,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математическая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грамотность,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естественно-научная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грамотность,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финансовая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грамотность,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глобальные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компетенции и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креативное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База данных учителей,</w:t>
            </w:r>
          </w:p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участвующих в формировании функциональной 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79" w:wrap="none" w:vAnchor="page" w:hAnchor="page" w:x="1206" w:y="1330"/>
              <w:shd w:val="clear" w:color="auto" w:fill="auto"/>
              <w:spacing w:after="0" w:line="326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НМР, ГПД</w:t>
            </w:r>
          </w:p>
        </w:tc>
      </w:tr>
    </w:tbl>
    <w:p w:rsidR="006733E9" w:rsidRPr="00E31144" w:rsidRDefault="006733E9">
      <w:pPr>
        <w:rPr>
          <w:rFonts w:ascii="Times New Roman" w:hAnsi="Times New Roman" w:cs="Times New Roman"/>
        </w:rPr>
        <w:sectPr w:rsidR="006733E9" w:rsidRPr="00E311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89"/>
        <w:gridCol w:w="1392"/>
        <w:gridCol w:w="2549"/>
        <w:gridCol w:w="2304"/>
      </w:tblGrid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65" w:wrap="none" w:vAnchor="page" w:hAnchor="page" w:x="1206" w:y="1337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мышление)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65" w:wrap="none" w:vAnchor="page" w:hAnchor="page" w:x="1206" w:y="1337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65" w:wrap="none" w:vAnchor="page" w:hAnchor="page" w:x="1206" w:y="1337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165" w:wrap="none" w:vAnchor="page" w:hAnchor="page" w:x="1206" w:y="1337"/>
              <w:rPr>
                <w:rFonts w:ascii="Times New Roman" w:hAnsi="Times New Roman" w:cs="Times New Roman"/>
              </w:rPr>
            </w:pP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Пополнение и актуализация банка оценочных материалов на основе банка заданий, в том числе </w:t>
            </w:r>
            <w:r w:rsidRPr="00E31144">
              <w:rPr>
                <w:rStyle w:val="3"/>
                <w:sz w:val="24"/>
                <w:szCs w:val="24"/>
              </w:rPr>
              <w:t>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proofErr w:type="spellStart"/>
            <w:r w:rsidRPr="00E31144">
              <w:rPr>
                <w:rStyle w:val="3"/>
                <w:sz w:val="24"/>
                <w:szCs w:val="24"/>
              </w:rPr>
              <w:t>Актуализированны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й и пополненный школьный банк оценочных материалов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 xml:space="preserve">Замдиректора по </w:t>
            </w:r>
            <w:proofErr w:type="gramStart"/>
            <w:r w:rsidRPr="00E31144">
              <w:rPr>
                <w:rStyle w:val="aa"/>
                <w:sz w:val="24"/>
                <w:szCs w:val="24"/>
              </w:rPr>
              <w:t>ГПД,НМР</w:t>
            </w:r>
            <w:proofErr w:type="gramEnd"/>
            <w:r w:rsidRPr="00E31144">
              <w:rPr>
                <w:rStyle w:val="aa"/>
                <w:sz w:val="24"/>
                <w:szCs w:val="24"/>
              </w:rPr>
              <w:t>, руководители МО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338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Участие в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семинаре </w:t>
            </w:r>
            <w:r w:rsidRPr="00E31144">
              <w:rPr>
                <w:rStyle w:val="aa"/>
                <w:sz w:val="24"/>
                <w:szCs w:val="24"/>
              </w:rPr>
              <w:t>«Опыт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реализации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содержания и форм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активизации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межпредметных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связей для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грамотности»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Повышение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профессиональной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компетентности по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вопросу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Директор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2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Проведение инструктивных совещаний по вопросам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 и оценки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школьников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120" w:line="26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1144">
              <w:rPr>
                <w:rStyle w:val="aa"/>
                <w:sz w:val="24"/>
                <w:szCs w:val="24"/>
              </w:rPr>
              <w:t>Ежемеся</w:t>
            </w:r>
            <w:proofErr w:type="spellEnd"/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before="120" w:after="0" w:line="26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1144">
              <w:rPr>
                <w:rStyle w:val="aa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Повышение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профессиональной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компетентности по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вопросу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НМР, ГПД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ЭТАП 2. Практический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260" w:lineRule="exact"/>
              <w:ind w:left="1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Внедрение в учебный процесс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1144">
              <w:rPr>
                <w:rStyle w:val="3"/>
                <w:sz w:val="24"/>
                <w:szCs w:val="24"/>
              </w:rPr>
              <w:t>практикоориентирова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Pr="00E31144">
              <w:rPr>
                <w:rStyle w:val="3"/>
                <w:sz w:val="24"/>
                <w:szCs w:val="24"/>
              </w:rPr>
              <w:t>нных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заданий для оценки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6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Аналитическая справка по итогам посещения уроков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65" w:wrap="none" w:vAnchor="page" w:hAnchor="page" w:x="1206" w:y="133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НМР, ГПД, педагоги</w:t>
            </w:r>
          </w:p>
        </w:tc>
      </w:tr>
    </w:tbl>
    <w:p w:rsidR="006733E9" w:rsidRPr="00E31144" w:rsidRDefault="006733E9">
      <w:pPr>
        <w:rPr>
          <w:rFonts w:ascii="Times New Roman" w:hAnsi="Times New Roman" w:cs="Times New Roman"/>
        </w:rPr>
        <w:sectPr w:rsidR="006733E9" w:rsidRPr="00E311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89"/>
        <w:gridCol w:w="1392"/>
        <w:gridCol w:w="2549"/>
        <w:gridCol w:w="2304"/>
      </w:tblGrid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284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Проведение диагностики для выявления уровня сформированности функциональной грамотности у обучающихся </w:t>
            </w:r>
            <w:r w:rsidRPr="00E31144">
              <w:rPr>
                <w:rStyle w:val="aa"/>
                <w:sz w:val="24"/>
                <w:szCs w:val="24"/>
              </w:rPr>
              <w:t>5-х, 10</w:t>
            </w:r>
            <w:r w:rsidRPr="00E31144">
              <w:rPr>
                <w:rStyle w:val="aa"/>
                <w:sz w:val="24"/>
                <w:szCs w:val="24"/>
              </w:rPr>
              <w:softHyphen/>
              <w:t>х</w:t>
            </w:r>
            <w:r w:rsidRPr="00E31144">
              <w:rPr>
                <w:rStyle w:val="3"/>
                <w:sz w:val="24"/>
                <w:szCs w:val="24"/>
              </w:rPr>
              <w:t xml:space="preserve"> классов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Аналитическая справка о результатах проведения стартовой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диагностики и уровня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сформированности функциональной грамотности у </w:t>
            </w:r>
            <w:r w:rsidRPr="00E31144">
              <w:rPr>
                <w:rStyle w:val="3"/>
                <w:sz w:val="24"/>
                <w:szCs w:val="24"/>
              </w:rPr>
              <w:t>обучающихся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31144">
              <w:rPr>
                <w:rStyle w:val="aa"/>
                <w:sz w:val="24"/>
                <w:szCs w:val="24"/>
              </w:rPr>
              <w:t>КО,ГПД</w:t>
            </w:r>
            <w:proofErr w:type="gramEnd"/>
            <w:r w:rsidRPr="00E31144">
              <w:rPr>
                <w:rStyle w:val="aa"/>
                <w:sz w:val="24"/>
                <w:szCs w:val="24"/>
              </w:rPr>
              <w:t>, педагоги, обучающиеся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45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Проведение оценки функциональной грамотности обучающихся </w:t>
            </w:r>
            <w:r w:rsidRPr="00E31144">
              <w:rPr>
                <w:rStyle w:val="aa"/>
                <w:sz w:val="24"/>
                <w:szCs w:val="24"/>
              </w:rPr>
              <w:t>8-9- х</w:t>
            </w:r>
            <w:r w:rsidRPr="00E31144">
              <w:rPr>
                <w:rStyle w:val="3"/>
                <w:sz w:val="24"/>
                <w:szCs w:val="24"/>
              </w:rPr>
              <w:t xml:space="preserve">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Аналитическая справка о результатах оценки функционал </w:t>
            </w:r>
            <w:proofErr w:type="spellStart"/>
            <w:r w:rsidRPr="00E31144">
              <w:rPr>
                <w:rStyle w:val="3"/>
                <w:sz w:val="24"/>
                <w:szCs w:val="24"/>
              </w:rPr>
              <w:t>ьной</w:t>
            </w:r>
            <w:proofErr w:type="spellEnd"/>
            <w:r w:rsidRPr="00E31144">
              <w:rPr>
                <w:rStyle w:val="3"/>
                <w:sz w:val="24"/>
                <w:szCs w:val="24"/>
              </w:rPr>
              <w:t xml:space="preserve"> грамотности обуча</w:t>
            </w:r>
            <w:r w:rsidRPr="00E31144">
              <w:rPr>
                <w:rStyle w:val="3"/>
                <w:sz w:val="24"/>
                <w:szCs w:val="24"/>
              </w:rPr>
              <w:t xml:space="preserve">ющихся </w:t>
            </w:r>
            <w:r w:rsidRPr="00E31144">
              <w:rPr>
                <w:rStyle w:val="aa"/>
                <w:sz w:val="24"/>
                <w:szCs w:val="24"/>
              </w:rPr>
              <w:t>8-9- х</w:t>
            </w:r>
            <w:r w:rsidRPr="00E31144">
              <w:rPr>
                <w:rStyle w:val="3"/>
                <w:sz w:val="24"/>
                <w:szCs w:val="24"/>
              </w:rPr>
              <w:t xml:space="preserve"> классов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 директора по ГПД, КО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Проведение учебных курсов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«Функциональная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Педагоги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2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Проведение курсов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внеурочной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деятельности по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направлениям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120" w:line="326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Курсы внеурочной деятельности: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before="120" w:after="0" w:line="322" w:lineRule="exact"/>
              <w:ind w:left="360" w:hanging="28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» </w:t>
            </w:r>
            <w:r w:rsidRPr="00E31144">
              <w:rPr>
                <w:rStyle w:val="aa"/>
                <w:sz w:val="24"/>
                <w:szCs w:val="24"/>
              </w:rPr>
              <w:t>«Функциональная читательская грамотность»;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360" w:hanging="28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» </w:t>
            </w:r>
            <w:r w:rsidRPr="00E31144">
              <w:rPr>
                <w:rStyle w:val="aa"/>
                <w:sz w:val="24"/>
                <w:szCs w:val="24"/>
              </w:rPr>
              <w:t>«Функциональная естественно</w:t>
            </w:r>
            <w:r w:rsidRPr="00E31144">
              <w:rPr>
                <w:rStyle w:val="aa"/>
                <w:sz w:val="24"/>
                <w:szCs w:val="24"/>
              </w:rPr>
              <w:softHyphen/>
              <w:t>научная грамотность»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ГПД, НМР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6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Педагогический совет «Оценивание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120" w:line="260" w:lineRule="exact"/>
              <w:ind w:left="360" w:hanging="28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Разработаны</w:t>
            </w:r>
          </w:p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before="120" w:after="0" w:line="260" w:lineRule="exact"/>
              <w:ind w:left="360" w:hanging="28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критерии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47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НМР, ГПД</w:t>
            </w:r>
          </w:p>
        </w:tc>
      </w:tr>
    </w:tbl>
    <w:p w:rsidR="006733E9" w:rsidRPr="00E31144" w:rsidRDefault="006733E9">
      <w:pPr>
        <w:rPr>
          <w:rFonts w:ascii="Times New Roman" w:hAnsi="Times New Roman" w:cs="Times New Roman"/>
        </w:rPr>
        <w:sectPr w:rsidR="006733E9" w:rsidRPr="00E311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89"/>
        <w:gridCol w:w="1392"/>
        <w:gridCol w:w="2549"/>
        <w:gridCol w:w="2304"/>
      </w:tblGrid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333" w:wrap="none" w:vAnchor="page" w:hAnchor="page" w:x="1206" w:y="1253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12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before="120"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333" w:wrap="none" w:vAnchor="page" w:hAnchor="page" w:x="1206" w:y="1253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оценивания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333" w:wrap="none" w:vAnchor="page" w:hAnchor="page" w:x="1206" w:y="1253"/>
              <w:rPr>
                <w:rFonts w:ascii="Times New Roman" w:hAnsi="Times New Roman" w:cs="Times New Roman"/>
              </w:rPr>
            </w:pP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35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Методический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семинар «Опыт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реализации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содержания и форм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активизации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межпредметных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связей для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Учителя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обменялись опытом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реализации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содержания и форм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активизации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межпредметных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связей для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Руководители МО учителей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63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17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Мониторинг уровня сформированности разных видов компетенций в рамках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17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120" w:line="317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грамотности: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numPr>
                <w:ilvl w:val="0"/>
                <w:numId w:val="3"/>
              </w:numPr>
              <w:shd w:val="clear" w:color="auto" w:fill="auto"/>
              <w:tabs>
                <w:tab w:val="left" w:pos="401"/>
              </w:tabs>
              <w:spacing w:before="120" w:after="0" w:line="322" w:lineRule="exact"/>
              <w:ind w:left="360" w:hanging="30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ноябрь - естественно</w:t>
            </w:r>
            <w:r w:rsidRPr="00E31144">
              <w:rPr>
                <w:rStyle w:val="aa"/>
                <w:sz w:val="24"/>
                <w:szCs w:val="24"/>
              </w:rPr>
              <w:softHyphen/>
              <w:t>научная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грамотность в 9-х классах;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numPr>
                <w:ilvl w:val="0"/>
                <w:numId w:val="3"/>
              </w:numPr>
              <w:shd w:val="clear" w:color="auto" w:fill="auto"/>
              <w:tabs>
                <w:tab w:val="left" w:pos="391"/>
              </w:tabs>
              <w:spacing w:after="0" w:line="322" w:lineRule="exact"/>
              <w:ind w:left="360" w:hanging="30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февраль - читательская грамотность во 2</w:t>
            </w:r>
            <w:r w:rsidRPr="00E31144">
              <w:rPr>
                <w:rStyle w:val="aa"/>
                <w:sz w:val="24"/>
                <w:szCs w:val="24"/>
              </w:rPr>
              <w:softHyphen/>
              <w:t>4-х классах;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numPr>
                <w:ilvl w:val="0"/>
                <w:numId w:val="3"/>
              </w:numPr>
              <w:shd w:val="clear" w:color="auto" w:fill="auto"/>
              <w:tabs>
                <w:tab w:val="left" w:pos="7"/>
              </w:tabs>
              <w:spacing w:after="0" w:line="322" w:lineRule="exact"/>
              <w:ind w:hanging="30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март - математическая грамотность в 5</w:t>
            </w:r>
            <w:r w:rsidRPr="00E31144">
              <w:rPr>
                <w:rStyle w:val="aa"/>
                <w:sz w:val="24"/>
                <w:szCs w:val="24"/>
              </w:rPr>
              <w:softHyphen/>
              <w:t>8-х классах;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numPr>
                <w:ilvl w:val="0"/>
                <w:numId w:val="3"/>
              </w:numPr>
              <w:shd w:val="clear" w:color="auto" w:fill="auto"/>
              <w:tabs>
                <w:tab w:val="left" w:pos="382"/>
              </w:tabs>
              <w:spacing w:after="0" w:line="322" w:lineRule="exact"/>
              <w:ind w:left="360" w:hanging="30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май - индивидуальный проект в 10-х классах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 xml:space="preserve">Заместитель директора по НМР, </w:t>
            </w:r>
            <w:proofErr w:type="gramStart"/>
            <w:r w:rsidRPr="00E31144">
              <w:rPr>
                <w:rStyle w:val="aa"/>
                <w:sz w:val="24"/>
                <w:szCs w:val="24"/>
              </w:rPr>
              <w:t>КО,ГПД</w:t>
            </w:r>
            <w:proofErr w:type="gramEnd"/>
            <w:r w:rsidRPr="00E31144">
              <w:rPr>
                <w:rStyle w:val="aa"/>
                <w:sz w:val="24"/>
                <w:szCs w:val="24"/>
              </w:rPr>
              <w:t xml:space="preserve"> руководители групп,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обучающиеся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Мониторинг «Оценка уровня владения педагогами технологиями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Аналитическая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справка</w:t>
            </w:r>
          </w:p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«Уровень владения педагогами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33" w:wrap="none" w:vAnchor="page" w:hAnchor="page" w:x="1206" w:y="1253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ГПД, НМР</w:t>
            </w:r>
          </w:p>
        </w:tc>
      </w:tr>
    </w:tbl>
    <w:p w:rsidR="006733E9" w:rsidRPr="00E31144" w:rsidRDefault="006733E9">
      <w:pPr>
        <w:rPr>
          <w:rFonts w:ascii="Times New Roman" w:hAnsi="Times New Roman" w:cs="Times New Roman"/>
        </w:rPr>
        <w:sectPr w:rsidR="006733E9" w:rsidRPr="00E311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89"/>
        <w:gridCol w:w="1392"/>
        <w:gridCol w:w="2549"/>
        <w:gridCol w:w="2304"/>
      </w:tblGrid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318" w:wrap="none" w:vAnchor="page" w:hAnchor="page" w:x="1206" w:y="126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обучающихся»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318" w:wrap="none" w:vAnchor="page" w:hAnchor="page" w:x="1206" w:y="1260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технологиями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обучающихся»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6733E9">
            <w:pPr>
              <w:framePr w:w="9523" w:h="14318" w:wrap="none" w:vAnchor="page" w:hAnchor="page" w:x="1206" w:y="1260"/>
              <w:rPr>
                <w:rFonts w:ascii="Times New Roman" w:hAnsi="Times New Roman" w:cs="Times New Roman"/>
              </w:rPr>
            </w:pP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20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6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before="6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Проведение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внеклассных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мероприятий,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формирующих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глобальные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компетенции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Справки по итогам посещения внеклассных мероприятий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 xml:space="preserve">Замдиректора по </w:t>
            </w:r>
            <w:proofErr w:type="spellStart"/>
            <w:proofErr w:type="gramStart"/>
            <w:r w:rsidRPr="00E31144">
              <w:rPr>
                <w:rStyle w:val="aa"/>
                <w:sz w:val="24"/>
                <w:szCs w:val="24"/>
              </w:rPr>
              <w:t>НМР,Руководите</w:t>
            </w:r>
            <w:proofErr w:type="spellEnd"/>
            <w:proofErr w:type="gramEnd"/>
            <w:r w:rsidRPr="00E31144">
              <w:rPr>
                <w:rStyle w:val="aa"/>
                <w:sz w:val="24"/>
                <w:szCs w:val="24"/>
              </w:rPr>
              <w:t xml:space="preserve"> ли МО учителей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19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6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Ноябрь-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before="60"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февраль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 xml:space="preserve">Замдиректора по </w:t>
            </w:r>
            <w:proofErr w:type="gramStart"/>
            <w:r w:rsidRPr="00E31144">
              <w:rPr>
                <w:rStyle w:val="aa"/>
                <w:sz w:val="24"/>
                <w:szCs w:val="24"/>
              </w:rPr>
              <w:t>НМР,ГПД</w:t>
            </w:r>
            <w:proofErr w:type="gramEnd"/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465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6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before="6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Решение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методического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12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совета.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before="120"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Методические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рекомендации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«Дидактические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материалы по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формированию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глобальных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компетенций на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уроках и во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внеурочной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деятельности»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НМР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6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before="6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Организация работы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по повышению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квалификации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учителей по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вопросам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</w:t>
            </w:r>
            <w:r w:rsidRPr="00E31144">
              <w:rPr>
                <w:rStyle w:val="aa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Развитие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профессиональных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компетенций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учителей по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вопросам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формирования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учеников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 НМР,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Формирование банка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В течение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Банк лучших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318" w:wrap="none" w:vAnchor="page" w:hAnchor="page" w:x="1206" w:y="1260"/>
              <w:shd w:val="clear" w:color="auto" w:fill="auto"/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Замдиректора по</w:t>
            </w:r>
          </w:p>
        </w:tc>
      </w:tr>
    </w:tbl>
    <w:p w:rsidR="006733E9" w:rsidRPr="00E31144" w:rsidRDefault="006733E9">
      <w:pPr>
        <w:rPr>
          <w:rFonts w:ascii="Times New Roman" w:hAnsi="Times New Roman" w:cs="Times New Roman"/>
        </w:rPr>
        <w:sectPr w:rsidR="006733E9" w:rsidRPr="00E311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89"/>
        <w:gridCol w:w="1392"/>
        <w:gridCol w:w="2549"/>
        <w:gridCol w:w="2304"/>
      </w:tblGrid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лучших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педагогических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практик по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формированию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практик учителей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школы по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формированию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функциональной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грамотности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обучающихся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НМР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22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12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Март-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before="120"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апрель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 директора по НМР,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руководители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групп,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обучающиеся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120" w:line="260" w:lineRule="exact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E31144">
              <w:rPr>
                <w:rStyle w:val="aa"/>
                <w:sz w:val="24"/>
                <w:szCs w:val="24"/>
              </w:rPr>
              <w:t>Ежемеся</w:t>
            </w:r>
            <w:proofErr w:type="spellEnd"/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before="120"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E31144">
              <w:rPr>
                <w:rStyle w:val="aa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Директор, заместитель директора по ГПД</w:t>
            </w:r>
          </w:p>
        </w:tc>
      </w:tr>
      <w:tr w:rsidR="006733E9" w:rsidRPr="00E3114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ЭТАП 3. Рефлексивно-оценочный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Анализ результатов ВПР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 директора по КО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17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Анализ результатов обучающихся на внешних оценочных</w:t>
            </w:r>
            <w:r w:rsidRPr="00E31144">
              <w:rPr>
                <w:rStyle w:val="3"/>
                <w:sz w:val="24"/>
                <w:szCs w:val="24"/>
              </w:rPr>
              <w:t xml:space="preserve"> процедурах по функциональной грамотности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Анализ результатов внешних оценочных процедур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6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 директора по КО</w:t>
            </w:r>
          </w:p>
        </w:tc>
      </w:tr>
      <w:tr w:rsidR="006733E9" w:rsidRPr="00E31144" w:rsidTr="00E31144">
        <w:tblPrEx>
          <w:tblCellMar>
            <w:top w:w="0" w:type="dxa"/>
            <w:bottom w:w="0" w:type="dxa"/>
          </w:tblCellMar>
        </w:tblPrEx>
        <w:trPr>
          <w:trHeight w:hRule="exact" w:val="26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>Анализ реализации плана работы, обобщение опыта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3"/>
                <w:sz w:val="24"/>
                <w:szCs w:val="24"/>
              </w:rPr>
              <w:t xml:space="preserve">Совещание при директоре, выпуск методического пособия с материалами по </w:t>
            </w:r>
            <w:r w:rsidRPr="00E31144">
              <w:rPr>
                <w:rStyle w:val="3"/>
                <w:sz w:val="24"/>
                <w:szCs w:val="24"/>
              </w:rPr>
              <w:t>реализации плана по формированию функциональной грамотности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Заместитель директора по НМР,</w:t>
            </w:r>
          </w:p>
          <w:p w:rsidR="006733E9" w:rsidRPr="00E31144" w:rsidRDefault="007E24BA">
            <w:pPr>
              <w:pStyle w:val="4"/>
              <w:framePr w:w="9523" w:h="14184" w:wrap="none" w:vAnchor="page" w:hAnchor="page" w:x="1206" w:y="1246"/>
              <w:shd w:val="clear" w:color="auto" w:fill="auto"/>
              <w:spacing w:after="0"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31144">
              <w:rPr>
                <w:rStyle w:val="aa"/>
                <w:sz w:val="24"/>
                <w:szCs w:val="24"/>
              </w:rPr>
              <w:t>руководители рабочих групп</w:t>
            </w:r>
          </w:p>
        </w:tc>
      </w:tr>
    </w:tbl>
    <w:p w:rsidR="006733E9" w:rsidRPr="00E31144" w:rsidRDefault="006733E9">
      <w:pPr>
        <w:rPr>
          <w:rFonts w:ascii="Times New Roman" w:hAnsi="Times New Roman" w:cs="Times New Roman"/>
        </w:rPr>
      </w:pPr>
    </w:p>
    <w:sectPr w:rsidR="006733E9" w:rsidRPr="00E3114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4BA" w:rsidRDefault="007E24BA">
      <w:r>
        <w:separator/>
      </w:r>
    </w:p>
  </w:endnote>
  <w:endnote w:type="continuationSeparator" w:id="0">
    <w:p w:rsidR="007E24BA" w:rsidRDefault="007E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4BA" w:rsidRDefault="007E24BA"/>
  </w:footnote>
  <w:footnote w:type="continuationSeparator" w:id="0">
    <w:p w:rsidR="007E24BA" w:rsidRDefault="007E2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E7AE8"/>
    <w:multiLevelType w:val="multilevel"/>
    <w:tmpl w:val="BEE4B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125111"/>
    <w:multiLevelType w:val="multilevel"/>
    <w:tmpl w:val="63CE3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32A15"/>
    <w:multiLevelType w:val="multilevel"/>
    <w:tmpl w:val="56045A3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E9"/>
    <w:rsid w:val="006733E9"/>
    <w:rsid w:val="007E24BA"/>
    <w:rsid w:val="00C3443D"/>
    <w:rsid w:val="00E31144"/>
    <w:rsid w:val="00E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8CDF"/>
  <w15:docId w15:val="{F2CF7073-5016-4065-8BF7-44EA43D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20" w:line="0" w:lineRule="atLeast"/>
      <w:ind w:hanging="3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E3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cp:lastModifiedBy>Тениев Турпал-Али Салахович</cp:lastModifiedBy>
  <cp:revision>4</cp:revision>
  <dcterms:created xsi:type="dcterms:W3CDTF">2022-08-22T15:34:00Z</dcterms:created>
  <dcterms:modified xsi:type="dcterms:W3CDTF">2022-08-22T15:34:00Z</dcterms:modified>
</cp:coreProperties>
</file>